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D8" w:rsidRDefault="00CE1FD0" w:rsidP="00E74E77">
      <w:pPr>
        <w:ind w:left="-426" w:right="-2" w:firstLine="425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</w:p>
    <w:p w:rsidR="00A306D8" w:rsidRDefault="00A306D8" w:rsidP="00E74E77">
      <w:pPr>
        <w:ind w:left="-426" w:right="-2" w:firstLine="425"/>
        <w:jc w:val="center"/>
        <w:outlineLvl w:val="0"/>
        <w:rPr>
          <w:b/>
          <w:bCs/>
          <w:sz w:val="32"/>
          <w:szCs w:val="32"/>
        </w:rPr>
      </w:pPr>
    </w:p>
    <w:p w:rsidR="002A41C1" w:rsidRPr="00A66B8A" w:rsidRDefault="00CE1FD0" w:rsidP="002A41C1">
      <w:pPr>
        <w:pStyle w:val="afb"/>
        <w:ind w:right="226" w:hanging="640"/>
        <w:rPr>
          <w:sz w:val="30"/>
        </w:rPr>
      </w:pPr>
      <w:r>
        <w:rPr>
          <w:bCs/>
          <w:sz w:val="32"/>
          <w:szCs w:val="32"/>
        </w:rPr>
        <w:t xml:space="preserve">  </w:t>
      </w:r>
      <w:r w:rsidR="002A41C1" w:rsidRPr="00A66B8A">
        <w:rPr>
          <w:sz w:val="30"/>
        </w:rPr>
        <w:t xml:space="preserve">ПОЯСНЕНИЯ </w:t>
      </w:r>
    </w:p>
    <w:p w:rsidR="002A41C1" w:rsidRPr="00A66B8A" w:rsidRDefault="00551B76" w:rsidP="002A41C1">
      <w:pPr>
        <w:pStyle w:val="afb"/>
        <w:ind w:right="226" w:hanging="640"/>
        <w:rPr>
          <w:sz w:val="30"/>
        </w:rPr>
      </w:pPr>
      <w:r>
        <w:rPr>
          <w:sz w:val="30"/>
        </w:rPr>
        <w:t>к бухгалтерской (финансовой) отчетности</w:t>
      </w:r>
      <w:r w:rsidR="002A41C1" w:rsidRPr="00A66B8A">
        <w:rPr>
          <w:sz w:val="30"/>
        </w:rPr>
        <w:t xml:space="preserve"> </w:t>
      </w:r>
    </w:p>
    <w:p w:rsidR="00CE1FD0" w:rsidRPr="00551B76" w:rsidRDefault="00913C50" w:rsidP="00551B76">
      <w:pPr>
        <w:pStyle w:val="afb"/>
        <w:ind w:right="226" w:hanging="640"/>
        <w:rPr>
          <w:sz w:val="30"/>
        </w:rPr>
      </w:pPr>
      <w:r w:rsidRPr="00551B76">
        <w:rPr>
          <w:sz w:val="30"/>
        </w:rPr>
        <w:t xml:space="preserve">ОАО </w:t>
      </w:r>
      <w:r w:rsidR="00CE1FD0" w:rsidRPr="00551B76">
        <w:rPr>
          <w:sz w:val="30"/>
        </w:rPr>
        <w:t>«Новороссийский комбинат  хлебопродуктов»</w:t>
      </w:r>
    </w:p>
    <w:p w:rsidR="00CE1FD0" w:rsidRPr="00551B76" w:rsidRDefault="00E92D61" w:rsidP="00551B76">
      <w:pPr>
        <w:pStyle w:val="afb"/>
        <w:ind w:right="226" w:hanging="640"/>
        <w:rPr>
          <w:sz w:val="30"/>
        </w:rPr>
      </w:pPr>
      <w:r w:rsidRPr="00551B76">
        <w:rPr>
          <w:sz w:val="30"/>
        </w:rPr>
        <w:t>за 201</w:t>
      </w:r>
      <w:r w:rsidR="006966D4" w:rsidRPr="00551B76">
        <w:rPr>
          <w:sz w:val="30"/>
        </w:rPr>
        <w:t>4</w:t>
      </w:r>
      <w:r w:rsidR="00CE1FD0" w:rsidRPr="00551B76">
        <w:rPr>
          <w:sz w:val="30"/>
        </w:rPr>
        <w:t xml:space="preserve"> год</w:t>
      </w:r>
    </w:p>
    <w:p w:rsidR="00CE1FD0" w:rsidRPr="00A66B8A" w:rsidRDefault="00CE1FD0" w:rsidP="00E74E77">
      <w:pPr>
        <w:ind w:left="-426" w:right="-2" w:firstLine="425"/>
        <w:jc w:val="center"/>
        <w:rPr>
          <w:b/>
          <w:bCs/>
        </w:rPr>
      </w:pPr>
    </w:p>
    <w:p w:rsidR="00CE1FD0" w:rsidRPr="00A66B8A" w:rsidRDefault="00CE1FD0" w:rsidP="00E74E77">
      <w:pPr>
        <w:pStyle w:val="Heading11"/>
        <w:ind w:left="-426" w:right="-2" w:firstLine="425"/>
        <w:jc w:val="left"/>
        <w:outlineLvl w:val="0"/>
      </w:pPr>
      <w:r w:rsidRPr="00A66B8A">
        <w:t>Введение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Полное наименование: </w:t>
      </w:r>
      <w:r w:rsidRPr="00A66B8A">
        <w:rPr>
          <w:b/>
          <w:bCs/>
        </w:rPr>
        <w:t>Открытое акционерное общество «Новороссийский комбинат хлебопродуктов»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Сокращенное наименование: </w:t>
      </w:r>
      <w:r w:rsidRPr="00A66B8A">
        <w:rPr>
          <w:b/>
          <w:bCs/>
        </w:rPr>
        <w:t>ОАО «НКХП»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  <w:r w:rsidRPr="00A66B8A">
        <w:t xml:space="preserve">Место нахождения: </w:t>
      </w:r>
      <w:r w:rsidRPr="00A66B8A">
        <w:rPr>
          <w:b/>
          <w:bCs/>
        </w:rPr>
        <w:t xml:space="preserve">353901,Российская Федерация, Краснодарский край, 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rPr>
          <w:b/>
          <w:bCs/>
        </w:rPr>
        <w:t>г. Новороссийск, ул</w:t>
      </w:r>
      <w:proofErr w:type="gramStart"/>
      <w:r w:rsidRPr="00A66B8A">
        <w:rPr>
          <w:b/>
          <w:bCs/>
        </w:rPr>
        <w:t>.Э</w:t>
      </w:r>
      <w:proofErr w:type="gramEnd"/>
      <w:r w:rsidRPr="00A66B8A">
        <w:rPr>
          <w:b/>
          <w:bCs/>
        </w:rPr>
        <w:t>леваторная,22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Почтовый адрес: </w:t>
      </w:r>
      <w:r w:rsidRPr="00A66B8A">
        <w:rPr>
          <w:b/>
          <w:bCs/>
        </w:rPr>
        <w:t xml:space="preserve">353901,Краснодарский край, г. Новороссийск, ул. </w:t>
      </w:r>
      <w:proofErr w:type="gramStart"/>
      <w:r w:rsidRPr="00A66B8A">
        <w:rPr>
          <w:b/>
          <w:bCs/>
        </w:rPr>
        <w:t>Элеваторная</w:t>
      </w:r>
      <w:proofErr w:type="gramEnd"/>
      <w:r w:rsidRPr="00A66B8A">
        <w:rPr>
          <w:b/>
          <w:bCs/>
        </w:rPr>
        <w:t>,22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ИНН: </w:t>
      </w:r>
      <w:r w:rsidRPr="00A66B8A">
        <w:rPr>
          <w:b/>
          <w:bCs/>
        </w:rPr>
        <w:t>2315014748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Код эмитента: 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Телефон: </w:t>
      </w:r>
      <w:r w:rsidRPr="00A66B8A">
        <w:rPr>
          <w:b/>
          <w:bCs/>
        </w:rPr>
        <w:t>8-(8617)-67-80-41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  <w:r w:rsidRPr="00A66B8A">
        <w:t xml:space="preserve">Факс: </w:t>
      </w:r>
      <w:r w:rsidRPr="00A66B8A">
        <w:rPr>
          <w:b/>
          <w:bCs/>
        </w:rPr>
        <w:t>8-(8617) 67-80-30,67-80-23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  <w:r w:rsidRPr="00A66B8A">
        <w:t>Официальный сайт</w:t>
      </w:r>
      <w:r w:rsidRPr="00A66B8A">
        <w:rPr>
          <w:b/>
          <w:bCs/>
        </w:rPr>
        <w:t xml:space="preserve">: </w:t>
      </w:r>
      <w:hyperlink r:id="rId8" w:history="1">
        <w:r w:rsidRPr="00A66B8A">
          <w:rPr>
            <w:b/>
            <w:bCs/>
          </w:rPr>
          <w:t>www.novoroskhp.ru</w:t>
        </w:r>
      </w:hyperlink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>Адрес электронной почты</w:t>
      </w:r>
      <w:r w:rsidRPr="00A66B8A">
        <w:rPr>
          <w:b/>
          <w:bCs/>
        </w:rPr>
        <w:t xml:space="preserve">: </w:t>
      </w:r>
      <w:hyperlink r:id="rId9" w:history="1">
        <w:r w:rsidRPr="00A66B8A">
          <w:rPr>
            <w:b/>
            <w:bCs/>
          </w:rPr>
          <w:t>referent@novoroskhp.ru</w:t>
        </w:r>
      </w:hyperlink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Адрес страницы (страниц) в сети Интернет, на которой (на которых) публикуется полный текст ежеквартального отчета эмитента: </w:t>
      </w:r>
      <w:proofErr w:type="spellStart"/>
      <w:r w:rsidRPr="00A66B8A">
        <w:rPr>
          <w:b/>
          <w:bCs/>
        </w:rPr>
        <w:t>nttp.www.kubanrc.ru</w:t>
      </w:r>
      <w:proofErr w:type="spellEnd"/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Категории (типы) размещенных акций эмитента: 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>• Вид ценной бумаги: акции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Категория акций: </w:t>
      </w:r>
      <w:proofErr w:type="gramStart"/>
      <w:r w:rsidRPr="00A66B8A">
        <w:rPr>
          <w:b/>
          <w:bCs/>
        </w:rPr>
        <w:t>обыкновенные</w:t>
      </w:r>
      <w:proofErr w:type="gramEnd"/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proofErr w:type="gramStart"/>
      <w:r w:rsidRPr="00A66B8A">
        <w:t xml:space="preserve">Форма ценной бумаги: </w:t>
      </w:r>
      <w:r w:rsidRPr="00A66B8A">
        <w:rPr>
          <w:b/>
          <w:bCs/>
        </w:rPr>
        <w:t>именные бездокументарные</w:t>
      </w:r>
      <w:proofErr w:type="gramEnd"/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Номинальная стоимость: </w:t>
      </w:r>
      <w:r w:rsidRPr="00A66B8A">
        <w:rPr>
          <w:b/>
          <w:bCs/>
        </w:rPr>
        <w:t>1 000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Валюта: </w:t>
      </w:r>
      <w:r w:rsidRPr="00A66B8A">
        <w:rPr>
          <w:b/>
          <w:bCs/>
        </w:rPr>
        <w:t>рубли РФ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Количество акций, находящихся в обращении: </w:t>
      </w:r>
      <w:r w:rsidRPr="00A66B8A">
        <w:rPr>
          <w:b/>
          <w:bCs/>
        </w:rPr>
        <w:t>0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Выпуски акций данной категории (типа): 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• Дата государственной регистрации: </w:t>
      </w:r>
      <w:r w:rsidRPr="00A66B8A">
        <w:rPr>
          <w:b/>
          <w:bCs/>
        </w:rPr>
        <w:t>29.06.1993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Регистрационный номер: </w:t>
      </w:r>
      <w:r w:rsidRPr="00A66B8A">
        <w:rPr>
          <w:b/>
          <w:bCs/>
        </w:rPr>
        <w:t>18-1-П-0517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Количество ценных бумаг выпуска: </w:t>
      </w:r>
      <w:r w:rsidRPr="00A66B8A">
        <w:rPr>
          <w:b/>
          <w:bCs/>
        </w:rPr>
        <w:t>67597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Дата государственной регистрации выпуска: </w:t>
      </w:r>
      <w:r w:rsidRPr="00A66B8A">
        <w:rPr>
          <w:b/>
          <w:bCs/>
        </w:rPr>
        <w:t>01.11.1996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Регистрационный номер: </w:t>
      </w:r>
      <w:r w:rsidRPr="00A66B8A">
        <w:rPr>
          <w:b/>
          <w:bCs/>
        </w:rPr>
        <w:t>18-1-1724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Регистрирующий орган: </w:t>
      </w:r>
      <w:r w:rsidRPr="00A66B8A">
        <w:rPr>
          <w:b/>
          <w:bCs/>
        </w:rPr>
        <w:t>Финансовые органы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Способ размещения: </w:t>
      </w:r>
      <w:r w:rsidRPr="00A66B8A">
        <w:rPr>
          <w:b/>
          <w:bCs/>
        </w:rPr>
        <w:t>размещение при учреждении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Дата начала размещения: </w:t>
      </w:r>
      <w:r w:rsidRPr="00A66B8A">
        <w:rPr>
          <w:b/>
          <w:bCs/>
        </w:rPr>
        <w:t>01.11.1996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Дата окончания размещения: </w:t>
      </w:r>
      <w:r w:rsidRPr="00A66B8A">
        <w:rPr>
          <w:b/>
          <w:bCs/>
        </w:rPr>
        <w:t>13.11.1996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Текущее состояние: </w:t>
      </w:r>
      <w:proofErr w:type="gramStart"/>
      <w:r w:rsidRPr="00A66B8A">
        <w:rPr>
          <w:b/>
          <w:bCs/>
        </w:rPr>
        <w:t>размещены</w:t>
      </w:r>
      <w:proofErr w:type="gramEnd"/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Количество размещенных ценных бумаг: </w:t>
      </w:r>
      <w:r w:rsidRPr="00A66B8A">
        <w:rPr>
          <w:b/>
          <w:bCs/>
        </w:rPr>
        <w:t>67597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Зарегистрирован отчет об итогах выпуска: </w:t>
      </w:r>
      <w:r w:rsidRPr="00A66B8A">
        <w:rPr>
          <w:b/>
          <w:bCs/>
        </w:rPr>
        <w:t>Да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Дата государственной регистрации отчета об итогах выпуска: </w:t>
      </w:r>
      <w:r w:rsidRPr="00A66B8A">
        <w:rPr>
          <w:b/>
          <w:bCs/>
        </w:rPr>
        <w:t>14.11.1996</w:t>
      </w:r>
    </w:p>
    <w:p w:rsidR="00CE1FD0" w:rsidRDefault="00CE1FD0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  <w:r w:rsidRPr="00A66B8A">
        <w:t xml:space="preserve">Регистрирующий орган: </w:t>
      </w:r>
      <w:r w:rsidRPr="00A66B8A">
        <w:rPr>
          <w:b/>
          <w:bCs/>
        </w:rPr>
        <w:t>Финансовые органы</w:t>
      </w:r>
    </w:p>
    <w:p w:rsidR="00A641AA" w:rsidRDefault="00A641AA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</w:p>
    <w:p w:rsidR="00A641AA" w:rsidRDefault="00A641AA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</w:p>
    <w:p w:rsidR="00A641AA" w:rsidRPr="00A66B8A" w:rsidRDefault="00A641AA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</w:p>
    <w:p w:rsidR="00CE1FD0" w:rsidRPr="00A66B8A" w:rsidRDefault="00CE1FD0" w:rsidP="00E74E77">
      <w:pPr>
        <w:pStyle w:val="Heading11"/>
        <w:tabs>
          <w:tab w:val="left" w:pos="-180"/>
        </w:tabs>
        <w:ind w:left="-426" w:right="-2" w:firstLine="425"/>
      </w:pPr>
      <w:r w:rsidRPr="00A66B8A">
        <w:lastRenderedPageBreak/>
        <w:t>1.Краткие сведения о лицах, входящих в состав органов управления эмитента, сведения о банковских счетах, об аудиторе, оценщике и о финансовом консультанте эмитента, а также об иных лицах, подписавших ежеквартальный отчет</w:t>
      </w:r>
    </w:p>
    <w:p w:rsidR="00CE1FD0" w:rsidRPr="00A66B8A" w:rsidRDefault="00CE1FD0" w:rsidP="00E74E77">
      <w:pPr>
        <w:pStyle w:val="Heading21"/>
        <w:tabs>
          <w:tab w:val="left" w:pos="-180"/>
        </w:tabs>
        <w:ind w:left="-426" w:right="-2" w:firstLine="425"/>
        <w:outlineLvl w:val="0"/>
      </w:pPr>
      <w:r w:rsidRPr="00A66B8A">
        <w:t>1.1. Лица, входящие в состав органов управления эмитента</w:t>
      </w:r>
    </w:p>
    <w:p w:rsidR="00CE1FD0" w:rsidRPr="00A66B8A" w:rsidRDefault="004E0EC7" w:rsidP="00E74E77">
      <w:pPr>
        <w:pStyle w:val="SubHeading"/>
        <w:tabs>
          <w:tab w:val="left" w:pos="-180"/>
        </w:tabs>
        <w:ind w:left="-426" w:right="-2" w:firstLine="425"/>
        <w:rPr>
          <w:sz w:val="24"/>
          <w:szCs w:val="24"/>
        </w:rPr>
      </w:pPr>
      <w:r>
        <w:rPr>
          <w:sz w:val="24"/>
          <w:szCs w:val="24"/>
        </w:rPr>
        <w:t>Совет директоров</w:t>
      </w:r>
      <w:r w:rsidR="008D6951">
        <w:rPr>
          <w:sz w:val="24"/>
          <w:szCs w:val="24"/>
        </w:rPr>
        <w:t>:</w:t>
      </w:r>
    </w:p>
    <w:p w:rsidR="00CE1FD0" w:rsidRPr="00A66B8A" w:rsidRDefault="00CE1FD0" w:rsidP="00E74E77">
      <w:pPr>
        <w:pStyle w:val="SubHeading"/>
        <w:tabs>
          <w:tab w:val="left" w:pos="-180"/>
        </w:tabs>
        <w:ind w:left="-426" w:right="-2" w:firstLine="425"/>
        <w:rPr>
          <w:sz w:val="24"/>
          <w:szCs w:val="24"/>
        </w:rPr>
      </w:pPr>
      <w:r w:rsidRPr="00A66B8A">
        <w:rPr>
          <w:sz w:val="24"/>
          <w:szCs w:val="24"/>
        </w:rPr>
        <w:t>Список членов</w:t>
      </w:r>
      <w:r w:rsidR="008D6951">
        <w:rPr>
          <w:sz w:val="24"/>
          <w:szCs w:val="24"/>
        </w:rPr>
        <w:t xml:space="preserve"> по состоянию на 01.01.201</w:t>
      </w:r>
      <w:r w:rsidR="006966D4">
        <w:rPr>
          <w:sz w:val="24"/>
          <w:szCs w:val="24"/>
        </w:rPr>
        <w:t>4</w:t>
      </w:r>
      <w:r w:rsidR="008D6951">
        <w:rPr>
          <w:sz w:val="24"/>
          <w:szCs w:val="24"/>
        </w:rPr>
        <w:t xml:space="preserve"> г</w:t>
      </w:r>
    </w:p>
    <w:p w:rsidR="008D6951" w:rsidRPr="008D6951" w:rsidRDefault="00BE7B00" w:rsidP="008D6951">
      <w:pPr>
        <w:tabs>
          <w:tab w:val="left" w:pos="-180"/>
        </w:tabs>
        <w:ind w:left="-426" w:right="-2" w:firstLine="425"/>
      </w:pPr>
      <w:proofErr w:type="spellStart"/>
      <w:r>
        <w:t>Нерознак</w:t>
      </w:r>
      <w:proofErr w:type="spellEnd"/>
      <w:r>
        <w:t xml:space="preserve"> Игорь Ильич</w:t>
      </w:r>
    </w:p>
    <w:p w:rsidR="008D6951" w:rsidRPr="008D6951" w:rsidRDefault="00BE7B00" w:rsidP="008D6951">
      <w:pPr>
        <w:tabs>
          <w:tab w:val="left" w:pos="-180"/>
        </w:tabs>
        <w:ind w:left="-426" w:right="-2" w:firstLine="425"/>
      </w:pPr>
      <w:r>
        <w:t xml:space="preserve">Гукежев </w:t>
      </w:r>
      <w:proofErr w:type="spellStart"/>
      <w:r>
        <w:t>Арсен</w:t>
      </w:r>
      <w:proofErr w:type="spellEnd"/>
      <w:r>
        <w:t xml:space="preserve"> Владимирович</w:t>
      </w:r>
    </w:p>
    <w:p w:rsidR="008D6951" w:rsidRPr="008D6951" w:rsidRDefault="00BE7B00" w:rsidP="008D6951">
      <w:pPr>
        <w:tabs>
          <w:tab w:val="left" w:pos="-180"/>
        </w:tabs>
        <w:ind w:left="-426" w:right="-2" w:firstLine="425"/>
      </w:pPr>
      <w:r>
        <w:t>Богомолов Владимир Михайлович</w:t>
      </w:r>
    </w:p>
    <w:p w:rsidR="008D6951" w:rsidRPr="008D6951" w:rsidRDefault="00BE7B00" w:rsidP="008D6951">
      <w:pPr>
        <w:tabs>
          <w:tab w:val="left" w:pos="-180"/>
        </w:tabs>
        <w:ind w:left="-426" w:right="-2" w:firstLine="425"/>
      </w:pPr>
      <w:r>
        <w:t xml:space="preserve">Попов Олег </w:t>
      </w:r>
      <w:proofErr w:type="spellStart"/>
      <w:r>
        <w:t>владимирович</w:t>
      </w:r>
      <w:proofErr w:type="spellEnd"/>
    </w:p>
    <w:p w:rsidR="008D6951" w:rsidRPr="008D6951" w:rsidRDefault="00BE7B00" w:rsidP="008D6951">
      <w:pPr>
        <w:tabs>
          <w:tab w:val="left" w:pos="-180"/>
        </w:tabs>
        <w:ind w:left="-426" w:right="-2" w:firstLine="425"/>
      </w:pPr>
      <w:r>
        <w:t>Недужко Михаил Иванович</w:t>
      </w:r>
    </w:p>
    <w:p w:rsidR="008D6951" w:rsidRPr="008D6951" w:rsidRDefault="00BE7B00" w:rsidP="008D6951">
      <w:pPr>
        <w:tabs>
          <w:tab w:val="left" w:pos="-180"/>
        </w:tabs>
        <w:ind w:left="-426" w:right="-2" w:firstLine="425"/>
      </w:pPr>
      <w:r>
        <w:t>Половинкин Максим Александрович</w:t>
      </w:r>
    </w:p>
    <w:p w:rsidR="008D6951" w:rsidRDefault="00BE7B00" w:rsidP="008D6951">
      <w:pPr>
        <w:tabs>
          <w:tab w:val="left" w:pos="-180"/>
        </w:tabs>
        <w:ind w:left="-426" w:right="-2" w:firstLine="425"/>
      </w:pPr>
      <w:proofErr w:type="spellStart"/>
      <w:r>
        <w:t>Чураков</w:t>
      </w:r>
      <w:proofErr w:type="spellEnd"/>
      <w:r>
        <w:t xml:space="preserve"> Алексей Юрьевич</w:t>
      </w:r>
    </w:p>
    <w:p w:rsidR="00F71B63" w:rsidRDefault="00F71B63" w:rsidP="008D6951">
      <w:pPr>
        <w:tabs>
          <w:tab w:val="left" w:pos="-180"/>
        </w:tabs>
        <w:ind w:left="-426" w:right="-2" w:firstLine="425"/>
      </w:pPr>
    </w:p>
    <w:p w:rsidR="0061714C" w:rsidRPr="00A66B8A" w:rsidRDefault="0061714C" w:rsidP="0061714C">
      <w:pPr>
        <w:pStyle w:val="SubHeading"/>
        <w:tabs>
          <w:tab w:val="left" w:pos="-180"/>
        </w:tabs>
        <w:ind w:left="-426" w:right="-2" w:firstLine="425"/>
        <w:rPr>
          <w:sz w:val="24"/>
          <w:szCs w:val="24"/>
        </w:rPr>
      </w:pPr>
      <w:r w:rsidRPr="00A66B8A">
        <w:rPr>
          <w:sz w:val="24"/>
          <w:szCs w:val="24"/>
        </w:rPr>
        <w:t>Список членов</w:t>
      </w:r>
      <w:r>
        <w:rPr>
          <w:sz w:val="24"/>
          <w:szCs w:val="24"/>
        </w:rPr>
        <w:t xml:space="preserve"> по состоянию на 2</w:t>
      </w:r>
      <w:r w:rsidR="00BE7B00">
        <w:rPr>
          <w:sz w:val="24"/>
          <w:szCs w:val="24"/>
        </w:rPr>
        <w:t>8</w:t>
      </w:r>
      <w:r>
        <w:rPr>
          <w:sz w:val="24"/>
          <w:szCs w:val="24"/>
        </w:rPr>
        <w:t>.02.201</w:t>
      </w:r>
      <w:r w:rsidR="00BE7B00">
        <w:rPr>
          <w:sz w:val="24"/>
          <w:szCs w:val="24"/>
        </w:rPr>
        <w:t>4</w:t>
      </w:r>
      <w:r>
        <w:rPr>
          <w:sz w:val="24"/>
          <w:szCs w:val="24"/>
        </w:rPr>
        <w:t xml:space="preserve"> г</w:t>
      </w:r>
    </w:p>
    <w:p w:rsidR="00BE7B00" w:rsidRPr="008D6951" w:rsidRDefault="0061714C" w:rsidP="00BE7B00">
      <w:pPr>
        <w:tabs>
          <w:tab w:val="left" w:pos="-180"/>
        </w:tabs>
        <w:ind w:left="-426" w:right="-2" w:firstLine="425"/>
      </w:pPr>
      <w:r w:rsidRPr="0061714C">
        <w:t xml:space="preserve"> </w:t>
      </w:r>
      <w:r w:rsidR="00BE7B00">
        <w:t>Гормах Андрей Борисович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 xml:space="preserve">Гукежев </w:t>
      </w:r>
      <w:proofErr w:type="spellStart"/>
      <w:r>
        <w:t>Арсен</w:t>
      </w:r>
      <w:proofErr w:type="spellEnd"/>
      <w:r>
        <w:t xml:space="preserve"> Владимирович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>Царгуш Руслан Васильевич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>Рогов Игорь Иванович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>Недужко Михаил Иванович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>Половинкин Максим Александрович</w:t>
      </w:r>
    </w:p>
    <w:p w:rsidR="00BE7B00" w:rsidRDefault="00BE7B00" w:rsidP="00BE7B00">
      <w:pPr>
        <w:tabs>
          <w:tab w:val="left" w:pos="-180"/>
        </w:tabs>
        <w:ind w:left="-426" w:right="-2" w:firstLine="425"/>
      </w:pPr>
      <w:r>
        <w:t>Шоцкий Сергей  Александрович</w:t>
      </w:r>
    </w:p>
    <w:p w:rsidR="00BE7B00" w:rsidRDefault="00BE7B00" w:rsidP="00BE7B00">
      <w:pPr>
        <w:tabs>
          <w:tab w:val="left" w:pos="-180"/>
        </w:tabs>
        <w:ind w:left="-426" w:right="-2" w:firstLine="425"/>
      </w:pPr>
    </w:p>
    <w:p w:rsidR="0061714C" w:rsidRDefault="0061714C" w:rsidP="00BE7B00">
      <w:pPr>
        <w:tabs>
          <w:tab w:val="left" w:pos="-180"/>
        </w:tabs>
        <w:ind w:left="-426" w:right="-2" w:firstLine="425"/>
      </w:pPr>
      <w:r w:rsidRPr="00A66B8A">
        <w:t>Список членов</w:t>
      </w:r>
      <w:r>
        <w:t xml:space="preserve"> по состоянию на </w:t>
      </w:r>
      <w:r w:rsidR="00BE7B00">
        <w:t>01.07.2014г</w:t>
      </w:r>
      <w:r>
        <w:t xml:space="preserve"> 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>Гормах Андрей Борисович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 xml:space="preserve">Гукежев </w:t>
      </w:r>
      <w:proofErr w:type="spellStart"/>
      <w:r>
        <w:t>Арсен</w:t>
      </w:r>
      <w:proofErr w:type="spellEnd"/>
      <w:r>
        <w:t xml:space="preserve"> Владимирович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>Царгуш Руслан Васильевич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>Рогов Игорь Иванович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>Недужко Михаил Иванович</w:t>
      </w:r>
    </w:p>
    <w:p w:rsidR="00BE7B00" w:rsidRPr="008D6951" w:rsidRDefault="00BE7B00" w:rsidP="00BE7B00">
      <w:pPr>
        <w:tabs>
          <w:tab w:val="left" w:pos="-180"/>
        </w:tabs>
        <w:ind w:left="-426" w:right="-2" w:firstLine="425"/>
      </w:pPr>
      <w:r>
        <w:t>Половинкин Максим Александрович</w:t>
      </w:r>
    </w:p>
    <w:p w:rsidR="00BE7B00" w:rsidRDefault="00BE7B00" w:rsidP="00BE7B00">
      <w:pPr>
        <w:tabs>
          <w:tab w:val="left" w:pos="-180"/>
        </w:tabs>
        <w:ind w:left="-426" w:right="-2" w:firstLine="425"/>
      </w:pPr>
      <w:r>
        <w:t>Шоцкий Сергей  Александрович</w:t>
      </w:r>
    </w:p>
    <w:p w:rsidR="0061714C" w:rsidRPr="0061714C" w:rsidRDefault="0061714C" w:rsidP="0061714C">
      <w:pPr>
        <w:tabs>
          <w:tab w:val="left" w:pos="-180"/>
        </w:tabs>
        <w:ind w:left="-426" w:right="-2" w:firstLine="425"/>
      </w:pPr>
    </w:p>
    <w:p w:rsidR="0061714C" w:rsidRDefault="0061714C" w:rsidP="008D6951">
      <w:pPr>
        <w:tabs>
          <w:tab w:val="left" w:pos="-180"/>
        </w:tabs>
        <w:ind w:left="-426" w:right="-2" w:firstLine="425"/>
      </w:pPr>
    </w:p>
    <w:p w:rsidR="00CE1FD0" w:rsidRPr="00A66B8A" w:rsidRDefault="00CE1FD0" w:rsidP="008D6951">
      <w:pPr>
        <w:tabs>
          <w:tab w:val="left" w:pos="-180"/>
        </w:tabs>
        <w:ind w:left="-426" w:right="-2" w:firstLine="425"/>
      </w:pPr>
      <w:r w:rsidRPr="00A66B8A">
        <w:t>Единоличный исполнительный орган</w:t>
      </w:r>
    </w:p>
    <w:p w:rsidR="00E92D61" w:rsidRDefault="00E92D61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  <w:r>
        <w:rPr>
          <w:b/>
          <w:bCs/>
        </w:rPr>
        <w:t>Чемеричко Алексей Владимирович</w:t>
      </w:r>
    </w:p>
    <w:p w:rsidR="00E92D61" w:rsidRDefault="00E92D61" w:rsidP="00E92D61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  <w:r w:rsidRPr="00A66B8A">
        <w:t xml:space="preserve">Год рождения: </w:t>
      </w:r>
      <w:r>
        <w:rPr>
          <w:b/>
          <w:bCs/>
        </w:rPr>
        <w:t xml:space="preserve">1979. Исполняет обязанности с </w:t>
      </w:r>
      <w:r w:rsidRPr="00A66B8A">
        <w:rPr>
          <w:b/>
          <w:bCs/>
        </w:rPr>
        <w:t xml:space="preserve"> </w:t>
      </w:r>
      <w:r>
        <w:rPr>
          <w:b/>
          <w:bCs/>
        </w:rPr>
        <w:t>04.04.2013 года по настоящее время</w:t>
      </w:r>
    </w:p>
    <w:p w:rsidR="00E92D61" w:rsidRPr="00A66B8A" w:rsidRDefault="00E92D61" w:rsidP="00E74E77">
      <w:pPr>
        <w:tabs>
          <w:tab w:val="left" w:pos="-180"/>
        </w:tabs>
        <w:ind w:left="-426" w:right="-2" w:firstLine="425"/>
        <w:outlineLvl w:val="0"/>
      </w:pPr>
    </w:p>
    <w:p w:rsidR="00CE1FD0" w:rsidRPr="00A66B8A" w:rsidRDefault="00CE1FD0" w:rsidP="00E74E77">
      <w:pPr>
        <w:pStyle w:val="Heading21"/>
        <w:tabs>
          <w:tab w:val="left" w:pos="-180"/>
        </w:tabs>
        <w:ind w:left="-426" w:right="-2" w:firstLine="425"/>
        <w:outlineLvl w:val="0"/>
      </w:pPr>
      <w:r w:rsidRPr="00A66B8A">
        <w:t>1.2. Сведения о банковских счетах эмитента</w:t>
      </w:r>
    </w:p>
    <w:p w:rsidR="00CE1FD0" w:rsidRPr="00A66B8A" w:rsidRDefault="00CE1FD0" w:rsidP="00E74E77">
      <w:pPr>
        <w:pStyle w:val="SubHeading"/>
        <w:tabs>
          <w:tab w:val="left" w:pos="-180"/>
        </w:tabs>
        <w:ind w:left="-426" w:right="-2" w:firstLine="425"/>
        <w:rPr>
          <w:sz w:val="26"/>
          <w:szCs w:val="26"/>
        </w:rPr>
      </w:pPr>
      <w:r w:rsidRPr="00A66B8A">
        <w:rPr>
          <w:sz w:val="24"/>
          <w:szCs w:val="24"/>
        </w:rPr>
        <w:t xml:space="preserve">• </w:t>
      </w:r>
      <w:r w:rsidRPr="00A66B8A">
        <w:rPr>
          <w:sz w:val="26"/>
          <w:szCs w:val="26"/>
        </w:rPr>
        <w:t>Кредитные организации: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Полное наименование: </w:t>
      </w:r>
      <w:r w:rsidR="006732A5" w:rsidRPr="00A66B8A">
        <w:rPr>
          <w:b/>
          <w:bCs/>
        </w:rPr>
        <w:t xml:space="preserve">Новороссийский филиал </w:t>
      </w:r>
      <w:r w:rsidRPr="00A66B8A">
        <w:rPr>
          <w:b/>
          <w:bCs/>
        </w:rPr>
        <w:t>Банка " Возрождение" (ОАО)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Сокращенное наименование: </w:t>
      </w:r>
      <w:r w:rsidRPr="00A66B8A">
        <w:rPr>
          <w:b/>
          <w:bCs/>
        </w:rPr>
        <w:t>НФ Банка " Возрождение" (ОАО)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Место нахождения: </w:t>
      </w:r>
      <w:proofErr w:type="gramStart"/>
      <w:r w:rsidRPr="00A66B8A">
        <w:rPr>
          <w:b/>
          <w:bCs/>
        </w:rPr>
        <w:t>г</w:t>
      </w:r>
      <w:proofErr w:type="gramEnd"/>
      <w:r w:rsidRPr="00A66B8A">
        <w:rPr>
          <w:b/>
          <w:bCs/>
        </w:rPr>
        <w:t>. Новороссийск, ул. Энгельса,32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ИНН: </w:t>
      </w:r>
      <w:r w:rsidRPr="00A66B8A">
        <w:rPr>
          <w:b/>
          <w:bCs/>
        </w:rPr>
        <w:t>5000001042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БИК: </w:t>
      </w:r>
      <w:r w:rsidRPr="00A66B8A">
        <w:rPr>
          <w:b/>
          <w:bCs/>
        </w:rPr>
        <w:t>040395833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Номер счета: </w:t>
      </w:r>
      <w:r w:rsidRPr="00A66B8A">
        <w:rPr>
          <w:b/>
          <w:bCs/>
        </w:rPr>
        <w:t>40702810403500140533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Корр. счет: </w:t>
      </w:r>
      <w:r w:rsidRPr="00A66B8A">
        <w:rPr>
          <w:b/>
          <w:bCs/>
        </w:rPr>
        <w:t>30101810400000000833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rPr>
          <w:b/>
          <w:bCs/>
        </w:rPr>
      </w:pPr>
      <w:r w:rsidRPr="00A66B8A">
        <w:t xml:space="preserve">Тип счета: </w:t>
      </w:r>
      <w:r w:rsidRPr="00A66B8A">
        <w:rPr>
          <w:b/>
          <w:bCs/>
        </w:rPr>
        <w:t>расчетный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rPr>
          <w:b/>
          <w:bCs/>
        </w:rPr>
      </w:pPr>
      <w:r w:rsidRPr="00A66B8A">
        <w:lastRenderedPageBreak/>
        <w:t xml:space="preserve">Полное наименование: </w:t>
      </w:r>
      <w:r w:rsidRPr="00A66B8A">
        <w:rPr>
          <w:b/>
          <w:bCs/>
        </w:rPr>
        <w:t>Дополнительный офис в городе Новороссийске фили</w:t>
      </w:r>
      <w:r w:rsidR="00E92D61">
        <w:rPr>
          <w:b/>
          <w:bCs/>
        </w:rPr>
        <w:t xml:space="preserve">ала ОАО Банк ВТБ в </w:t>
      </w:r>
      <w:proofErr w:type="gramStart"/>
      <w:r w:rsidR="00E92D61">
        <w:rPr>
          <w:b/>
          <w:bCs/>
        </w:rPr>
        <w:t>г</w:t>
      </w:r>
      <w:proofErr w:type="gramEnd"/>
      <w:r w:rsidR="00E92D61">
        <w:rPr>
          <w:b/>
          <w:bCs/>
        </w:rPr>
        <w:t>. Ростов-на-Дону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Место нахождения: </w:t>
      </w:r>
      <w:proofErr w:type="gramStart"/>
      <w:r w:rsidRPr="00A66B8A">
        <w:rPr>
          <w:b/>
          <w:bCs/>
        </w:rPr>
        <w:t>г</w:t>
      </w:r>
      <w:proofErr w:type="gramEnd"/>
      <w:r w:rsidRPr="00A66B8A">
        <w:rPr>
          <w:b/>
          <w:bCs/>
        </w:rPr>
        <w:t>. Новороссийск, ул. Карла Маркса,6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ИНН: </w:t>
      </w:r>
      <w:r w:rsidRPr="00A66B8A">
        <w:rPr>
          <w:b/>
          <w:bCs/>
        </w:rPr>
        <w:t>77020701</w:t>
      </w:r>
      <w:r w:rsidR="00A70476" w:rsidRPr="00A66B8A">
        <w:rPr>
          <w:b/>
          <w:bCs/>
        </w:rPr>
        <w:t>39/231002</w:t>
      </w:r>
      <w:r w:rsidRPr="00A66B8A">
        <w:rPr>
          <w:b/>
          <w:bCs/>
        </w:rPr>
        <w:t>001</w:t>
      </w:r>
    </w:p>
    <w:p w:rsidR="00CE1FD0" w:rsidRPr="00A66B8A" w:rsidRDefault="00CE1FD0" w:rsidP="00E74E77">
      <w:pPr>
        <w:ind w:left="-426" w:right="-2" w:firstLine="425"/>
        <w:jc w:val="both"/>
        <w:outlineLvl w:val="0"/>
        <w:rPr>
          <w:b/>
          <w:bCs/>
        </w:rPr>
      </w:pPr>
      <w:r w:rsidRPr="00A66B8A">
        <w:t>БИК</w:t>
      </w:r>
      <w:r w:rsidRPr="00A66B8A">
        <w:rPr>
          <w:b/>
          <w:bCs/>
        </w:rPr>
        <w:t>040349987</w:t>
      </w:r>
    </w:p>
    <w:p w:rsidR="00CE1FD0" w:rsidRPr="00A66B8A" w:rsidRDefault="00CE1FD0" w:rsidP="00E74E77">
      <w:pPr>
        <w:ind w:left="-426" w:right="-2" w:firstLine="425"/>
        <w:jc w:val="both"/>
        <w:outlineLvl w:val="0"/>
        <w:rPr>
          <w:b/>
          <w:bCs/>
        </w:rPr>
      </w:pPr>
      <w:r w:rsidRPr="00A66B8A">
        <w:t xml:space="preserve">Номер счета: </w:t>
      </w:r>
      <w:r w:rsidRPr="00A66B8A">
        <w:rPr>
          <w:b/>
          <w:bCs/>
        </w:rPr>
        <w:t>40702810414050001272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Корр. счет: </w:t>
      </w:r>
      <w:r w:rsidRPr="00A66B8A">
        <w:rPr>
          <w:b/>
          <w:bCs/>
        </w:rPr>
        <w:t>30101810100000000987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  <w:rPr>
          <w:b/>
          <w:bCs/>
        </w:rPr>
      </w:pPr>
      <w:r w:rsidRPr="00A66B8A">
        <w:t xml:space="preserve">Тип счета: </w:t>
      </w:r>
      <w:r w:rsidRPr="00A66B8A">
        <w:rPr>
          <w:b/>
          <w:bCs/>
        </w:rPr>
        <w:t>расчетный</w:t>
      </w:r>
    </w:p>
    <w:p w:rsidR="0065302F" w:rsidRPr="00A66B8A" w:rsidRDefault="0065302F" w:rsidP="00E74E77">
      <w:pPr>
        <w:tabs>
          <w:tab w:val="left" w:pos="-180"/>
        </w:tabs>
        <w:ind w:left="-426" w:right="-2" w:firstLine="425"/>
        <w:rPr>
          <w:b/>
          <w:bCs/>
        </w:rPr>
      </w:pPr>
      <w:r w:rsidRPr="00A66B8A">
        <w:t xml:space="preserve">Полное наименование: </w:t>
      </w:r>
      <w:r w:rsidRPr="00A66B8A">
        <w:rPr>
          <w:b/>
          <w:bCs/>
        </w:rPr>
        <w:t xml:space="preserve">Дополнительный операционный офис в городе Новороссийске филиала ОАО Банк «Северный морской путь» в </w:t>
      </w:r>
      <w:proofErr w:type="gramStart"/>
      <w:r w:rsidRPr="00A66B8A">
        <w:rPr>
          <w:b/>
          <w:bCs/>
        </w:rPr>
        <w:t>г</w:t>
      </w:r>
      <w:proofErr w:type="gramEnd"/>
      <w:r w:rsidRPr="00A66B8A">
        <w:rPr>
          <w:b/>
          <w:bCs/>
        </w:rPr>
        <w:t>. Краснодаре</w:t>
      </w:r>
    </w:p>
    <w:p w:rsidR="0065302F" w:rsidRPr="00A66B8A" w:rsidRDefault="0065302F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Место нахождения: </w:t>
      </w:r>
      <w:proofErr w:type="gramStart"/>
      <w:r w:rsidRPr="00A66B8A">
        <w:rPr>
          <w:b/>
          <w:bCs/>
        </w:rPr>
        <w:t>г</w:t>
      </w:r>
      <w:proofErr w:type="gramEnd"/>
      <w:r w:rsidRPr="00A66B8A">
        <w:rPr>
          <w:b/>
          <w:bCs/>
        </w:rPr>
        <w:t xml:space="preserve">. Новороссийск, </w:t>
      </w:r>
      <w:proofErr w:type="spellStart"/>
      <w:r w:rsidRPr="00A66B8A">
        <w:rPr>
          <w:b/>
          <w:bCs/>
        </w:rPr>
        <w:t>пр-кт</w:t>
      </w:r>
      <w:proofErr w:type="spellEnd"/>
      <w:r w:rsidRPr="00A66B8A">
        <w:rPr>
          <w:b/>
          <w:bCs/>
        </w:rPr>
        <w:t xml:space="preserve"> Дзержинского, 197</w:t>
      </w:r>
    </w:p>
    <w:p w:rsidR="0065302F" w:rsidRPr="00A66B8A" w:rsidRDefault="0065302F" w:rsidP="00E74E77">
      <w:pPr>
        <w:tabs>
          <w:tab w:val="left" w:pos="-180"/>
        </w:tabs>
        <w:ind w:left="-426" w:right="-2" w:firstLine="425"/>
        <w:outlineLvl w:val="0"/>
      </w:pPr>
      <w:r w:rsidRPr="00A66B8A">
        <w:t xml:space="preserve">ИНН/КПП: </w:t>
      </w:r>
      <w:r w:rsidRPr="00A66B8A">
        <w:rPr>
          <w:b/>
          <w:bCs/>
        </w:rPr>
        <w:t>7750005482/7755001001</w:t>
      </w:r>
    </w:p>
    <w:p w:rsidR="0065302F" w:rsidRPr="00A66B8A" w:rsidRDefault="0065302F" w:rsidP="00E74E77">
      <w:pPr>
        <w:ind w:left="-426" w:right="-2" w:firstLine="425"/>
        <w:jc w:val="both"/>
        <w:outlineLvl w:val="0"/>
        <w:rPr>
          <w:b/>
          <w:bCs/>
        </w:rPr>
      </w:pPr>
      <w:r w:rsidRPr="00A66B8A">
        <w:t>БИК</w:t>
      </w:r>
      <w:r w:rsidRPr="00A66B8A">
        <w:rPr>
          <w:b/>
          <w:bCs/>
        </w:rPr>
        <w:t xml:space="preserve"> 044583503</w:t>
      </w:r>
    </w:p>
    <w:p w:rsidR="0065302F" w:rsidRPr="00A66B8A" w:rsidRDefault="0065302F" w:rsidP="00E74E77">
      <w:pPr>
        <w:ind w:left="-426" w:right="-2" w:firstLine="425"/>
        <w:jc w:val="both"/>
        <w:outlineLvl w:val="0"/>
        <w:rPr>
          <w:b/>
          <w:bCs/>
        </w:rPr>
      </w:pPr>
      <w:r w:rsidRPr="00A66B8A">
        <w:t xml:space="preserve">Номер счета: </w:t>
      </w:r>
      <w:r w:rsidRPr="00A66B8A">
        <w:rPr>
          <w:b/>
          <w:bCs/>
        </w:rPr>
        <w:t>40702810608030000040</w:t>
      </w:r>
    </w:p>
    <w:p w:rsidR="0065302F" w:rsidRPr="00A66B8A" w:rsidRDefault="0065302F" w:rsidP="00E74E77">
      <w:pPr>
        <w:tabs>
          <w:tab w:val="left" w:pos="-180"/>
        </w:tabs>
        <w:ind w:left="-426" w:right="-2" w:firstLine="425"/>
      </w:pPr>
      <w:r w:rsidRPr="00A66B8A">
        <w:t xml:space="preserve">Корр. счет:     </w:t>
      </w:r>
      <w:r w:rsidRPr="00A66B8A">
        <w:rPr>
          <w:b/>
          <w:bCs/>
        </w:rPr>
        <w:t>30101810300000000503</w:t>
      </w:r>
    </w:p>
    <w:p w:rsidR="0065302F" w:rsidRPr="00A66B8A" w:rsidRDefault="0065302F" w:rsidP="00E74E77">
      <w:pPr>
        <w:tabs>
          <w:tab w:val="left" w:pos="-180"/>
        </w:tabs>
        <w:ind w:left="-426" w:right="-2" w:firstLine="425"/>
        <w:rPr>
          <w:b/>
          <w:bCs/>
        </w:rPr>
      </w:pPr>
      <w:r w:rsidRPr="00A66B8A">
        <w:t xml:space="preserve">Тип счета: </w:t>
      </w:r>
      <w:r w:rsidRPr="00A66B8A">
        <w:rPr>
          <w:b/>
          <w:bCs/>
        </w:rPr>
        <w:t>расчетный</w:t>
      </w:r>
    </w:p>
    <w:p w:rsidR="002F1FA1" w:rsidRPr="00A66B8A" w:rsidRDefault="002F1FA1" w:rsidP="00E74E77">
      <w:pPr>
        <w:tabs>
          <w:tab w:val="left" w:pos="-180"/>
        </w:tabs>
        <w:ind w:left="-426" w:right="-2" w:firstLine="425"/>
        <w:rPr>
          <w:b/>
          <w:bCs/>
        </w:rPr>
      </w:pPr>
    </w:p>
    <w:p w:rsidR="002F1FA1" w:rsidRPr="00A66B8A" w:rsidRDefault="002F1FA1" w:rsidP="002F1FA1">
      <w:pPr>
        <w:tabs>
          <w:tab w:val="left" w:pos="-180"/>
        </w:tabs>
        <w:ind w:left="-426" w:right="-2" w:firstLine="425"/>
        <w:rPr>
          <w:b/>
        </w:rPr>
      </w:pPr>
      <w:r w:rsidRPr="00A66B8A">
        <w:t xml:space="preserve">Полное наименование: </w:t>
      </w:r>
      <w:r w:rsidRPr="00A66B8A">
        <w:rPr>
          <w:b/>
        </w:rPr>
        <w:t>Отделение № 8619 СБЕРБАНКА РОССИИ</w:t>
      </w:r>
    </w:p>
    <w:p w:rsidR="002F1FA1" w:rsidRPr="00A66B8A" w:rsidRDefault="002F1FA1" w:rsidP="002F1FA1">
      <w:pPr>
        <w:tabs>
          <w:tab w:val="left" w:pos="-180"/>
        </w:tabs>
        <w:ind w:left="-426" w:right="-2" w:firstLine="425"/>
        <w:rPr>
          <w:b/>
        </w:rPr>
      </w:pPr>
      <w:r w:rsidRPr="00A66B8A">
        <w:t xml:space="preserve"> Место нахождения:  </w:t>
      </w:r>
      <w:r w:rsidRPr="00A66B8A">
        <w:rPr>
          <w:b/>
        </w:rPr>
        <w:t xml:space="preserve">г. Краснодар, ул. </w:t>
      </w:r>
      <w:proofErr w:type="gramStart"/>
      <w:r w:rsidRPr="00A66B8A">
        <w:rPr>
          <w:b/>
        </w:rPr>
        <w:t>Красноармейская</w:t>
      </w:r>
      <w:proofErr w:type="gramEnd"/>
      <w:r w:rsidRPr="00A66B8A">
        <w:rPr>
          <w:b/>
        </w:rPr>
        <w:t>, 34</w:t>
      </w:r>
    </w:p>
    <w:p w:rsidR="002F1FA1" w:rsidRPr="00A66B8A" w:rsidRDefault="002F1FA1" w:rsidP="002F1FA1">
      <w:pPr>
        <w:tabs>
          <w:tab w:val="left" w:pos="-180"/>
        </w:tabs>
        <w:ind w:left="-426" w:right="-2" w:firstLine="425"/>
        <w:outlineLvl w:val="0"/>
      </w:pPr>
      <w:r w:rsidRPr="00A66B8A">
        <w:t xml:space="preserve">ИНН: </w:t>
      </w:r>
      <w:r w:rsidRPr="00A66B8A">
        <w:rPr>
          <w:b/>
        </w:rPr>
        <w:t>7707083893</w:t>
      </w:r>
    </w:p>
    <w:p w:rsidR="002F1FA1" w:rsidRPr="00A66B8A" w:rsidRDefault="002F1FA1" w:rsidP="002F1FA1">
      <w:pPr>
        <w:ind w:left="-426" w:right="-2" w:firstLine="425"/>
        <w:jc w:val="both"/>
        <w:outlineLvl w:val="0"/>
        <w:rPr>
          <w:b/>
          <w:bCs/>
        </w:rPr>
      </w:pPr>
      <w:r w:rsidRPr="00A66B8A">
        <w:t xml:space="preserve">БИК  </w:t>
      </w:r>
      <w:r w:rsidRPr="00A66B8A">
        <w:rPr>
          <w:b/>
        </w:rPr>
        <w:t>040349602</w:t>
      </w:r>
    </w:p>
    <w:p w:rsidR="002F1FA1" w:rsidRPr="00A66B8A" w:rsidRDefault="002F1FA1" w:rsidP="002F1FA1">
      <w:pPr>
        <w:ind w:left="-426" w:right="-2" w:firstLine="425"/>
        <w:jc w:val="both"/>
        <w:outlineLvl w:val="0"/>
        <w:rPr>
          <w:b/>
          <w:bCs/>
        </w:rPr>
      </w:pPr>
      <w:r w:rsidRPr="00A66B8A">
        <w:t xml:space="preserve">Номер счета: </w:t>
      </w:r>
      <w:r w:rsidRPr="00A66B8A">
        <w:rPr>
          <w:b/>
        </w:rPr>
        <w:t>40702810952460000756</w:t>
      </w:r>
    </w:p>
    <w:p w:rsidR="002F1FA1" w:rsidRPr="00A66B8A" w:rsidRDefault="002F1FA1" w:rsidP="002F1FA1">
      <w:pPr>
        <w:tabs>
          <w:tab w:val="left" w:pos="-180"/>
        </w:tabs>
        <w:ind w:left="-426" w:right="-2" w:firstLine="425"/>
      </w:pPr>
      <w:r w:rsidRPr="00A66B8A">
        <w:t xml:space="preserve">Корр. счет: </w:t>
      </w:r>
      <w:r w:rsidRPr="00A66B8A">
        <w:rPr>
          <w:b/>
        </w:rPr>
        <w:t>30101810100000000602</w:t>
      </w:r>
    </w:p>
    <w:p w:rsidR="0065302F" w:rsidRPr="00A66B8A" w:rsidRDefault="002F1FA1" w:rsidP="00E74E77">
      <w:pPr>
        <w:tabs>
          <w:tab w:val="left" w:pos="-180"/>
        </w:tabs>
        <w:ind w:left="-426" w:right="-2" w:firstLine="425"/>
      </w:pPr>
      <w:r w:rsidRPr="00A66B8A">
        <w:t xml:space="preserve">Тип счета: </w:t>
      </w:r>
      <w:r w:rsidRPr="00A66B8A">
        <w:rPr>
          <w:b/>
          <w:bCs/>
        </w:rPr>
        <w:t>расчетный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</w:p>
    <w:p w:rsidR="00CE1FD0" w:rsidRPr="00A66B8A" w:rsidRDefault="00CE1FD0" w:rsidP="00E74E77">
      <w:pPr>
        <w:pStyle w:val="Heading21"/>
        <w:tabs>
          <w:tab w:val="left" w:pos="-180"/>
        </w:tabs>
        <w:ind w:left="-426" w:right="-2" w:firstLine="425"/>
        <w:outlineLvl w:val="0"/>
      </w:pPr>
      <w:r w:rsidRPr="00A66B8A">
        <w:t>1.3. Сведения об аудиторе (аудиторах) эмитента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</w:p>
    <w:p w:rsidR="006966D4" w:rsidRPr="006966D4" w:rsidRDefault="006966D4" w:rsidP="006966D4">
      <w:pPr>
        <w:pStyle w:val="ab"/>
        <w:rPr>
          <w:sz w:val="24"/>
          <w:szCs w:val="24"/>
        </w:rPr>
      </w:pPr>
      <w:r w:rsidRPr="006966D4">
        <w:rPr>
          <w:sz w:val="24"/>
          <w:szCs w:val="24"/>
        </w:rPr>
        <w:t xml:space="preserve">Акционерное общество «БДО Юникон» (АО «БДО Юникон»). </w:t>
      </w:r>
    </w:p>
    <w:p w:rsidR="006966D4" w:rsidRPr="006966D4" w:rsidRDefault="006966D4" w:rsidP="006966D4">
      <w:pPr>
        <w:pStyle w:val="ab"/>
        <w:rPr>
          <w:sz w:val="24"/>
          <w:szCs w:val="24"/>
        </w:rPr>
      </w:pPr>
    </w:p>
    <w:p w:rsidR="006966D4" w:rsidRPr="006966D4" w:rsidRDefault="006966D4" w:rsidP="006966D4">
      <w:pPr>
        <w:pStyle w:val="ab"/>
        <w:rPr>
          <w:sz w:val="24"/>
          <w:szCs w:val="24"/>
        </w:rPr>
      </w:pPr>
      <w:r w:rsidRPr="006966D4">
        <w:rPr>
          <w:sz w:val="24"/>
          <w:szCs w:val="24"/>
        </w:rPr>
        <w:t>Зарегистрировано Инспекцией Министерства РФ по налогам и сборам № 26 по Южному административному округу г. Москвы за основным государственным регистрационным номером 1037739271701.</w:t>
      </w:r>
    </w:p>
    <w:p w:rsidR="006966D4" w:rsidRPr="006966D4" w:rsidRDefault="006966D4" w:rsidP="006966D4">
      <w:pPr>
        <w:pStyle w:val="ab"/>
        <w:rPr>
          <w:sz w:val="24"/>
          <w:szCs w:val="24"/>
        </w:rPr>
      </w:pPr>
    </w:p>
    <w:p w:rsidR="006966D4" w:rsidRPr="006966D4" w:rsidRDefault="006966D4" w:rsidP="006966D4">
      <w:pPr>
        <w:pStyle w:val="320"/>
        <w:widowControl/>
        <w:tabs>
          <w:tab w:val="left" w:pos="2408"/>
        </w:tabs>
        <w:ind w:left="2127" w:hanging="2127"/>
        <w:rPr>
          <w:bCs w:val="0"/>
          <w:sz w:val="24"/>
          <w:szCs w:val="24"/>
        </w:rPr>
      </w:pPr>
      <w:r w:rsidRPr="006966D4">
        <w:rPr>
          <w:bCs w:val="0"/>
          <w:sz w:val="24"/>
          <w:szCs w:val="24"/>
        </w:rPr>
        <w:t xml:space="preserve">Место нахождения: </w:t>
      </w:r>
      <w:r w:rsidRPr="006966D4">
        <w:rPr>
          <w:bCs w:val="0"/>
          <w:sz w:val="24"/>
          <w:szCs w:val="24"/>
        </w:rPr>
        <w:tab/>
        <w:t xml:space="preserve">117587, Россия, </w:t>
      </w:r>
      <w:proofErr w:type="gramStart"/>
      <w:r w:rsidRPr="006966D4">
        <w:rPr>
          <w:bCs w:val="0"/>
          <w:sz w:val="24"/>
          <w:szCs w:val="24"/>
        </w:rPr>
        <w:t>г</w:t>
      </w:r>
      <w:proofErr w:type="gramEnd"/>
      <w:r w:rsidRPr="006966D4">
        <w:rPr>
          <w:bCs w:val="0"/>
          <w:sz w:val="24"/>
          <w:szCs w:val="24"/>
        </w:rPr>
        <w:t>. Москва, Варшавское шоссе, дом 125, строение 1, секция 11.</w:t>
      </w:r>
    </w:p>
    <w:p w:rsidR="006966D4" w:rsidRPr="006966D4" w:rsidRDefault="006966D4" w:rsidP="006966D4">
      <w:pPr>
        <w:pStyle w:val="afe"/>
        <w:spacing w:after="0"/>
        <w:ind w:left="2127" w:hanging="2127"/>
        <w:rPr>
          <w:rFonts w:ascii="Times New Roman" w:hAnsi="Times New Roman"/>
          <w:bCs w:val="0"/>
          <w:noProof w:val="0"/>
          <w:kern w:val="0"/>
        </w:rPr>
      </w:pPr>
    </w:p>
    <w:p w:rsidR="006966D4" w:rsidRPr="006966D4" w:rsidRDefault="006966D4" w:rsidP="006966D4">
      <w:pPr>
        <w:pStyle w:val="afe"/>
        <w:spacing w:after="0"/>
        <w:ind w:left="2127" w:hanging="2127"/>
        <w:rPr>
          <w:rFonts w:ascii="Times New Roman" w:hAnsi="Times New Roman"/>
          <w:bCs w:val="0"/>
          <w:noProof w:val="0"/>
          <w:kern w:val="0"/>
        </w:rPr>
      </w:pPr>
      <w:r w:rsidRPr="006966D4">
        <w:rPr>
          <w:rFonts w:ascii="Times New Roman" w:hAnsi="Times New Roman"/>
          <w:bCs w:val="0"/>
          <w:noProof w:val="0"/>
          <w:kern w:val="0"/>
        </w:rPr>
        <w:t xml:space="preserve">Телефон: </w:t>
      </w:r>
      <w:r w:rsidRPr="006966D4">
        <w:rPr>
          <w:rFonts w:ascii="Times New Roman" w:hAnsi="Times New Roman"/>
          <w:bCs w:val="0"/>
          <w:noProof w:val="0"/>
          <w:kern w:val="0"/>
        </w:rPr>
        <w:tab/>
        <w:t>(495) 797 5665</w:t>
      </w:r>
    </w:p>
    <w:p w:rsidR="006966D4" w:rsidRPr="006966D4" w:rsidRDefault="006966D4" w:rsidP="006966D4">
      <w:pPr>
        <w:pStyle w:val="afe"/>
        <w:spacing w:after="0"/>
        <w:ind w:left="2127" w:hanging="2127"/>
        <w:rPr>
          <w:rFonts w:ascii="Times New Roman" w:hAnsi="Times New Roman"/>
          <w:bCs w:val="0"/>
          <w:noProof w:val="0"/>
          <w:kern w:val="0"/>
        </w:rPr>
      </w:pPr>
    </w:p>
    <w:p w:rsidR="006966D4" w:rsidRPr="006966D4" w:rsidRDefault="006966D4" w:rsidP="006966D4">
      <w:pPr>
        <w:pStyle w:val="afe"/>
        <w:spacing w:after="0"/>
        <w:ind w:left="2127" w:hanging="2127"/>
        <w:rPr>
          <w:rFonts w:ascii="Times New Roman" w:hAnsi="Times New Roman"/>
          <w:bCs w:val="0"/>
          <w:noProof w:val="0"/>
          <w:kern w:val="0"/>
        </w:rPr>
      </w:pPr>
      <w:r w:rsidRPr="006966D4">
        <w:rPr>
          <w:rFonts w:ascii="Times New Roman" w:hAnsi="Times New Roman"/>
          <w:bCs w:val="0"/>
          <w:noProof w:val="0"/>
          <w:kern w:val="0"/>
        </w:rPr>
        <w:t xml:space="preserve">Тел./факс: </w:t>
      </w:r>
      <w:r w:rsidRPr="006966D4">
        <w:rPr>
          <w:rFonts w:ascii="Times New Roman" w:hAnsi="Times New Roman"/>
          <w:bCs w:val="0"/>
          <w:noProof w:val="0"/>
          <w:kern w:val="0"/>
        </w:rPr>
        <w:tab/>
        <w:t>(495) 797 5660</w:t>
      </w:r>
    </w:p>
    <w:p w:rsidR="006966D4" w:rsidRPr="006966D4" w:rsidRDefault="006966D4" w:rsidP="006966D4">
      <w:pPr>
        <w:pStyle w:val="afe"/>
        <w:spacing w:after="0"/>
        <w:ind w:left="2127" w:hanging="2127"/>
        <w:rPr>
          <w:rFonts w:ascii="Times New Roman" w:hAnsi="Times New Roman"/>
          <w:bCs w:val="0"/>
          <w:noProof w:val="0"/>
          <w:kern w:val="0"/>
        </w:rPr>
      </w:pPr>
    </w:p>
    <w:p w:rsidR="006966D4" w:rsidRPr="0030769D" w:rsidRDefault="006966D4" w:rsidP="006966D4">
      <w:pPr>
        <w:pStyle w:val="afe"/>
        <w:spacing w:after="0"/>
        <w:ind w:left="2127" w:hanging="2127"/>
        <w:rPr>
          <w:rFonts w:ascii="Times New Roman" w:hAnsi="Times New Roman"/>
          <w:bCs w:val="0"/>
          <w:noProof w:val="0"/>
          <w:kern w:val="0"/>
        </w:rPr>
      </w:pPr>
      <w:r w:rsidRPr="001A756D">
        <w:rPr>
          <w:rFonts w:ascii="Times New Roman" w:hAnsi="Times New Roman"/>
          <w:bCs w:val="0"/>
          <w:noProof w:val="0"/>
          <w:kern w:val="0"/>
          <w:lang w:val="en-US"/>
        </w:rPr>
        <w:t>E</w:t>
      </w:r>
      <w:r w:rsidRPr="0030769D">
        <w:rPr>
          <w:rFonts w:ascii="Times New Roman" w:hAnsi="Times New Roman"/>
          <w:bCs w:val="0"/>
          <w:noProof w:val="0"/>
          <w:kern w:val="0"/>
        </w:rPr>
        <w:t>-</w:t>
      </w:r>
      <w:r w:rsidRPr="001A756D">
        <w:rPr>
          <w:rFonts w:ascii="Times New Roman" w:hAnsi="Times New Roman"/>
          <w:bCs w:val="0"/>
          <w:noProof w:val="0"/>
          <w:kern w:val="0"/>
          <w:lang w:val="en-US"/>
        </w:rPr>
        <w:t>mail</w:t>
      </w:r>
      <w:r w:rsidRPr="0030769D">
        <w:rPr>
          <w:rFonts w:ascii="Times New Roman" w:hAnsi="Times New Roman"/>
          <w:bCs w:val="0"/>
          <w:noProof w:val="0"/>
          <w:kern w:val="0"/>
        </w:rPr>
        <w:t xml:space="preserve">: </w:t>
      </w:r>
      <w:r w:rsidRPr="0030769D">
        <w:rPr>
          <w:rFonts w:ascii="Times New Roman" w:hAnsi="Times New Roman"/>
          <w:bCs w:val="0"/>
          <w:noProof w:val="0"/>
          <w:kern w:val="0"/>
        </w:rPr>
        <w:tab/>
      </w:r>
      <w:r w:rsidRPr="001A756D">
        <w:rPr>
          <w:rFonts w:ascii="Times New Roman" w:hAnsi="Times New Roman"/>
          <w:bCs w:val="0"/>
          <w:noProof w:val="0"/>
          <w:kern w:val="0"/>
          <w:lang w:val="en-US"/>
        </w:rPr>
        <w:t>reception</w:t>
      </w:r>
      <w:r w:rsidRPr="0030769D">
        <w:rPr>
          <w:rFonts w:ascii="Times New Roman" w:hAnsi="Times New Roman"/>
          <w:bCs w:val="0"/>
          <w:noProof w:val="0"/>
          <w:kern w:val="0"/>
        </w:rPr>
        <w:t>@</w:t>
      </w:r>
      <w:proofErr w:type="spellStart"/>
      <w:r w:rsidRPr="001A756D">
        <w:rPr>
          <w:rFonts w:ascii="Times New Roman" w:hAnsi="Times New Roman"/>
          <w:bCs w:val="0"/>
          <w:noProof w:val="0"/>
          <w:kern w:val="0"/>
          <w:lang w:val="en-US"/>
        </w:rPr>
        <w:t>bdo</w:t>
      </w:r>
      <w:proofErr w:type="spellEnd"/>
      <w:r w:rsidRPr="0030769D">
        <w:rPr>
          <w:rFonts w:ascii="Times New Roman" w:hAnsi="Times New Roman"/>
          <w:bCs w:val="0"/>
          <w:noProof w:val="0"/>
          <w:kern w:val="0"/>
        </w:rPr>
        <w:t>.</w:t>
      </w:r>
      <w:proofErr w:type="spellStart"/>
      <w:r w:rsidRPr="001A756D">
        <w:rPr>
          <w:rFonts w:ascii="Times New Roman" w:hAnsi="Times New Roman"/>
          <w:bCs w:val="0"/>
          <w:noProof w:val="0"/>
          <w:kern w:val="0"/>
          <w:lang w:val="en-US"/>
        </w:rPr>
        <w:t>ru</w:t>
      </w:r>
      <w:proofErr w:type="spellEnd"/>
    </w:p>
    <w:p w:rsidR="006966D4" w:rsidRPr="0030769D" w:rsidRDefault="006966D4" w:rsidP="006966D4">
      <w:pPr>
        <w:pStyle w:val="afe"/>
        <w:spacing w:after="0"/>
        <w:ind w:left="2127" w:hanging="2127"/>
        <w:rPr>
          <w:rFonts w:ascii="Times New Roman" w:hAnsi="Times New Roman"/>
          <w:bCs w:val="0"/>
          <w:noProof w:val="0"/>
          <w:kern w:val="0"/>
        </w:rPr>
      </w:pPr>
    </w:p>
    <w:p w:rsidR="006966D4" w:rsidRPr="0030769D" w:rsidRDefault="006966D4" w:rsidP="006966D4">
      <w:pPr>
        <w:pStyle w:val="afe"/>
        <w:spacing w:after="0"/>
        <w:ind w:left="2127" w:hanging="2127"/>
        <w:rPr>
          <w:rFonts w:ascii="Times New Roman" w:hAnsi="Times New Roman"/>
          <w:bCs w:val="0"/>
          <w:noProof w:val="0"/>
          <w:kern w:val="0"/>
        </w:rPr>
      </w:pPr>
      <w:r w:rsidRPr="001A756D">
        <w:rPr>
          <w:rFonts w:ascii="Times New Roman" w:hAnsi="Times New Roman"/>
          <w:bCs w:val="0"/>
          <w:noProof w:val="0"/>
          <w:kern w:val="0"/>
          <w:lang w:val="en-US"/>
        </w:rPr>
        <w:t>Web</w:t>
      </w:r>
      <w:r w:rsidRPr="0030769D">
        <w:rPr>
          <w:rFonts w:ascii="Times New Roman" w:hAnsi="Times New Roman"/>
          <w:bCs w:val="0"/>
          <w:noProof w:val="0"/>
          <w:kern w:val="0"/>
        </w:rPr>
        <w:t xml:space="preserve">: </w:t>
      </w:r>
      <w:r w:rsidRPr="0030769D">
        <w:rPr>
          <w:rFonts w:ascii="Times New Roman" w:hAnsi="Times New Roman"/>
          <w:bCs w:val="0"/>
          <w:noProof w:val="0"/>
          <w:kern w:val="0"/>
        </w:rPr>
        <w:tab/>
      </w:r>
      <w:r w:rsidRPr="001A756D">
        <w:rPr>
          <w:rFonts w:ascii="Times New Roman" w:hAnsi="Times New Roman"/>
          <w:bCs w:val="0"/>
          <w:noProof w:val="0"/>
          <w:kern w:val="0"/>
          <w:lang w:val="en-US"/>
        </w:rPr>
        <w:t>www</w:t>
      </w:r>
      <w:r w:rsidRPr="0030769D">
        <w:rPr>
          <w:rFonts w:ascii="Times New Roman" w:hAnsi="Times New Roman"/>
          <w:bCs w:val="0"/>
          <w:noProof w:val="0"/>
          <w:kern w:val="0"/>
        </w:rPr>
        <w:t>.</w:t>
      </w:r>
      <w:proofErr w:type="spellStart"/>
      <w:r w:rsidRPr="001A756D">
        <w:rPr>
          <w:rFonts w:ascii="Times New Roman" w:hAnsi="Times New Roman"/>
          <w:bCs w:val="0"/>
          <w:noProof w:val="0"/>
          <w:kern w:val="0"/>
          <w:lang w:val="en-US"/>
        </w:rPr>
        <w:t>bdo</w:t>
      </w:r>
      <w:proofErr w:type="spellEnd"/>
      <w:r w:rsidRPr="0030769D">
        <w:rPr>
          <w:rFonts w:ascii="Times New Roman" w:hAnsi="Times New Roman"/>
          <w:bCs w:val="0"/>
          <w:noProof w:val="0"/>
          <w:kern w:val="0"/>
        </w:rPr>
        <w:t>.</w:t>
      </w:r>
      <w:proofErr w:type="spellStart"/>
      <w:r w:rsidRPr="001A756D">
        <w:rPr>
          <w:rFonts w:ascii="Times New Roman" w:hAnsi="Times New Roman"/>
          <w:bCs w:val="0"/>
          <w:noProof w:val="0"/>
          <w:kern w:val="0"/>
          <w:lang w:val="en-US"/>
        </w:rPr>
        <w:t>ru</w:t>
      </w:r>
      <w:proofErr w:type="spellEnd"/>
    </w:p>
    <w:p w:rsidR="006966D4" w:rsidRPr="0030769D" w:rsidRDefault="006966D4" w:rsidP="006966D4">
      <w:pPr>
        <w:pStyle w:val="320"/>
        <w:widowControl/>
        <w:tabs>
          <w:tab w:val="left" w:pos="2408"/>
        </w:tabs>
        <w:rPr>
          <w:bCs w:val="0"/>
          <w:sz w:val="24"/>
          <w:szCs w:val="24"/>
        </w:rPr>
      </w:pPr>
    </w:p>
    <w:p w:rsidR="006966D4" w:rsidRPr="006966D4" w:rsidRDefault="006966D4" w:rsidP="006966D4">
      <w:pPr>
        <w:pStyle w:val="320"/>
        <w:widowControl/>
        <w:tabs>
          <w:tab w:val="left" w:pos="2408"/>
        </w:tabs>
        <w:rPr>
          <w:bCs w:val="0"/>
          <w:sz w:val="24"/>
          <w:szCs w:val="24"/>
        </w:rPr>
      </w:pPr>
      <w:r w:rsidRPr="006966D4">
        <w:rPr>
          <w:bCs w:val="0"/>
          <w:sz w:val="24"/>
          <w:szCs w:val="24"/>
        </w:rPr>
        <w:t>АО «БДО Юникон» является членом профессионального аудиторского объединения Некоммерческое партнерство «Аудиторская Палата России», основной регистрационный номер записи в государственном реестре аудиторов и аудиторских организаций 10201018307.</w:t>
      </w:r>
    </w:p>
    <w:p w:rsidR="006966D4" w:rsidRDefault="006966D4" w:rsidP="006966D4">
      <w:pPr>
        <w:pStyle w:val="afe"/>
        <w:spacing w:after="0"/>
        <w:rPr>
          <w:rFonts w:ascii="Times New Roman" w:hAnsi="Times New Roman"/>
          <w:bCs w:val="0"/>
          <w:noProof w:val="0"/>
          <w:kern w:val="0"/>
        </w:rPr>
      </w:pPr>
      <w:r w:rsidRPr="006966D4">
        <w:rPr>
          <w:rFonts w:ascii="Times New Roman" w:hAnsi="Times New Roman"/>
          <w:bCs w:val="0"/>
          <w:noProof w:val="0"/>
          <w:kern w:val="0"/>
        </w:rPr>
        <w:t xml:space="preserve">АО «БДО Юникон» </w:t>
      </w:r>
      <w:r w:rsidRPr="006966D4">
        <w:rPr>
          <w:rFonts w:ascii="Times New Roman" w:hAnsi="Times New Roman"/>
          <w:bCs w:val="0"/>
          <w:noProof w:val="0"/>
          <w:kern w:val="0"/>
        </w:rPr>
        <w:sym w:font="Symbol" w:char="F02D"/>
      </w:r>
      <w:r w:rsidRPr="006966D4">
        <w:rPr>
          <w:rFonts w:ascii="Times New Roman" w:hAnsi="Times New Roman"/>
          <w:bCs w:val="0"/>
          <w:noProof w:val="0"/>
          <w:kern w:val="0"/>
        </w:rPr>
        <w:t xml:space="preserve"> независимая национальная аудиторская компания, входящая в состав международного объединения BDO.</w:t>
      </w:r>
    </w:p>
    <w:p w:rsidR="00B93102" w:rsidRDefault="00B93102" w:rsidP="006966D4">
      <w:pPr>
        <w:pStyle w:val="afe"/>
        <w:spacing w:after="0"/>
        <w:rPr>
          <w:rFonts w:ascii="Times New Roman" w:hAnsi="Times New Roman"/>
          <w:bCs w:val="0"/>
          <w:noProof w:val="0"/>
          <w:kern w:val="0"/>
        </w:rPr>
      </w:pPr>
    </w:p>
    <w:p w:rsidR="00B93102" w:rsidRPr="006966D4" w:rsidRDefault="00B93102" w:rsidP="006966D4">
      <w:pPr>
        <w:pStyle w:val="afe"/>
        <w:spacing w:after="0"/>
        <w:rPr>
          <w:rFonts w:ascii="Times New Roman" w:hAnsi="Times New Roman"/>
          <w:bCs w:val="0"/>
          <w:noProof w:val="0"/>
          <w:kern w:val="0"/>
        </w:rPr>
      </w:pP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</w:p>
    <w:p w:rsidR="00CE1FD0" w:rsidRPr="00A66B8A" w:rsidRDefault="00CE1FD0" w:rsidP="00E74E77">
      <w:pPr>
        <w:tabs>
          <w:tab w:val="left" w:pos="-180"/>
        </w:tabs>
        <w:ind w:left="-426" w:right="-2" w:firstLine="425"/>
        <w:outlineLvl w:val="0"/>
        <w:rPr>
          <w:b/>
          <w:bCs/>
        </w:rPr>
      </w:pPr>
      <w:r w:rsidRPr="00A66B8A">
        <w:rPr>
          <w:b/>
          <w:bCs/>
        </w:rPr>
        <w:t>Порядок выбора аудитора эмитента:</w:t>
      </w:r>
    </w:p>
    <w:p w:rsidR="00FC1379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 xml:space="preserve">Утверждается аудитор  </w:t>
      </w:r>
      <w:r w:rsidR="006966D4">
        <w:t xml:space="preserve">годовым </w:t>
      </w:r>
      <w:r w:rsidRPr="00A66B8A">
        <w:t xml:space="preserve"> общим собранием акционеров</w:t>
      </w:r>
      <w:r w:rsidR="008D6951">
        <w:t xml:space="preserve"> </w:t>
      </w:r>
      <w:proofErr w:type="gramStart"/>
      <w:r w:rsidR="008D6951">
        <w:t xml:space="preserve">( </w:t>
      </w:r>
      <w:proofErr w:type="gramEnd"/>
      <w:r w:rsidR="008D6951">
        <w:t xml:space="preserve">Протокол от </w:t>
      </w:r>
      <w:r w:rsidR="006966D4">
        <w:t>30.06.2014</w:t>
      </w:r>
      <w:r w:rsidR="008D6951">
        <w:t xml:space="preserve"> г. № 3</w:t>
      </w:r>
      <w:r w:rsidR="006966D4">
        <w:t>8</w:t>
      </w:r>
      <w:r w:rsidR="008D6951">
        <w:t>)</w:t>
      </w:r>
      <w:r w:rsidRPr="00A66B8A">
        <w:t>.   Доли участия аудитора в уставном капитале  нет.  Заемные средства аудитору</w:t>
      </w:r>
      <w:r w:rsidR="00FC1379" w:rsidRPr="00A66B8A">
        <w:t xml:space="preserve"> эмитентом не предоставлялись. </w:t>
      </w:r>
    </w:p>
    <w:p w:rsidR="00FC1379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>Деловых взаимоотношений эмитента, участие в совместной  предпринимательской деятельности, а также родственных связей не</w:t>
      </w:r>
      <w:r w:rsidR="00FC1379" w:rsidRPr="00A66B8A">
        <w:t>т.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t>Должностных лиц эмитента, являющихся одновременно должностными лицами аудитора, нет.</w:t>
      </w:r>
      <w:r w:rsidRPr="00A66B8A">
        <w:rPr>
          <w:b/>
          <w:bCs/>
        </w:rPr>
        <w:t xml:space="preserve"> </w:t>
      </w:r>
    </w:p>
    <w:p w:rsidR="00CE1FD0" w:rsidRPr="00A66B8A" w:rsidRDefault="00CE1FD0" w:rsidP="00E74E77">
      <w:pPr>
        <w:pStyle w:val="Heading21"/>
        <w:tabs>
          <w:tab w:val="left" w:pos="-180"/>
        </w:tabs>
        <w:ind w:left="-426" w:right="-2" w:firstLine="425"/>
        <w:outlineLvl w:val="0"/>
      </w:pPr>
      <w:r w:rsidRPr="00A66B8A">
        <w:t>Идентификационный номер налогоплательщика</w:t>
      </w:r>
    </w:p>
    <w:p w:rsidR="00CE1FD0" w:rsidRPr="00A66B8A" w:rsidRDefault="00CE1FD0" w:rsidP="00E74E77">
      <w:pPr>
        <w:tabs>
          <w:tab w:val="left" w:pos="-180"/>
        </w:tabs>
        <w:ind w:left="-426" w:right="-2" w:firstLine="425"/>
      </w:pPr>
      <w:r w:rsidRPr="00A66B8A">
        <w:rPr>
          <w:b/>
          <w:bCs/>
        </w:rPr>
        <w:t xml:space="preserve">                  2315014748</w:t>
      </w:r>
    </w:p>
    <w:p w:rsidR="00CE1FD0" w:rsidRPr="00A66B8A" w:rsidRDefault="00CE1FD0" w:rsidP="00E74E77">
      <w:pPr>
        <w:pStyle w:val="Heading21"/>
        <w:tabs>
          <w:tab w:val="left" w:pos="-180"/>
        </w:tabs>
        <w:ind w:left="-426" w:right="-2" w:firstLine="425"/>
        <w:outlineLvl w:val="0"/>
      </w:pPr>
      <w:r w:rsidRPr="00A66B8A">
        <w:t xml:space="preserve"> Филиалы и представительства:</w:t>
      </w:r>
    </w:p>
    <w:p w:rsidR="00CE1FD0" w:rsidRPr="00A66B8A" w:rsidRDefault="00CE1FD0" w:rsidP="00E74E77">
      <w:pPr>
        <w:pStyle w:val="Heading21"/>
        <w:tabs>
          <w:tab w:val="left" w:pos="-180"/>
        </w:tabs>
        <w:ind w:left="-426" w:right="-2" w:firstLine="425"/>
        <w:outlineLvl w:val="0"/>
        <w:rPr>
          <w:b w:val="0"/>
          <w:bCs w:val="0"/>
        </w:rPr>
      </w:pPr>
      <w:r w:rsidRPr="00A66B8A">
        <w:rPr>
          <w:sz w:val="20"/>
          <w:szCs w:val="20"/>
        </w:rPr>
        <w:t xml:space="preserve">                     </w:t>
      </w:r>
      <w:r w:rsidRPr="00A66B8A">
        <w:rPr>
          <w:b w:val="0"/>
          <w:bCs w:val="0"/>
        </w:rPr>
        <w:t>Филиалов и представительств эмитент не имеет</w:t>
      </w:r>
    </w:p>
    <w:p w:rsidR="00CE1FD0" w:rsidRPr="00A66B8A" w:rsidRDefault="00CE1FD0" w:rsidP="00E74E77">
      <w:pPr>
        <w:pStyle w:val="Heading21"/>
        <w:tabs>
          <w:tab w:val="left" w:pos="-180"/>
        </w:tabs>
        <w:ind w:left="-426" w:right="-2" w:firstLine="425"/>
        <w:outlineLvl w:val="0"/>
      </w:pPr>
      <w:r w:rsidRPr="00A66B8A">
        <w:t xml:space="preserve"> Отраслевая принадлежность</w:t>
      </w:r>
    </w:p>
    <w:p w:rsidR="00CE1FD0" w:rsidRPr="00A66B8A" w:rsidRDefault="00CE1FD0" w:rsidP="00E74E77">
      <w:pPr>
        <w:ind w:left="-426" w:right="-2" w:firstLine="425"/>
      </w:pPr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288"/>
      </w:tblGrid>
      <w:tr w:rsidR="00CE1FD0" w:rsidRPr="00A66B8A">
        <w:tc>
          <w:tcPr>
            <w:tcW w:w="9288" w:type="dxa"/>
            <w:tcBorders>
              <w:top w:val="single" w:sz="12" w:space="0" w:color="auto"/>
              <w:bottom w:val="single" w:sz="6" w:space="0" w:color="auto"/>
            </w:tcBorders>
          </w:tcPr>
          <w:p w:rsidR="00CE1FD0" w:rsidRPr="00A66B8A" w:rsidRDefault="00CE1FD0" w:rsidP="00E74E77">
            <w:pPr>
              <w:ind w:left="-426" w:right="-2" w:firstLine="425"/>
            </w:pPr>
            <w:r w:rsidRPr="00A66B8A">
              <w:t xml:space="preserve">Коды ОКВЭД: </w:t>
            </w:r>
          </w:p>
        </w:tc>
      </w:tr>
      <w:tr w:rsidR="00CE1FD0" w:rsidRPr="00A66B8A">
        <w:tblPrEx>
          <w:tblBorders>
            <w:top w:val="none" w:sz="0" w:space="0" w:color="auto"/>
            <w:bottom w:val="single" w:sz="12" w:space="0" w:color="auto"/>
          </w:tblBorders>
        </w:tblPrEx>
        <w:tc>
          <w:tcPr>
            <w:tcW w:w="9288" w:type="dxa"/>
            <w:tcBorders>
              <w:top w:val="single" w:sz="6" w:space="0" w:color="auto"/>
              <w:bottom w:val="single" w:sz="12" w:space="0" w:color="auto"/>
            </w:tcBorders>
          </w:tcPr>
          <w:p w:rsidR="00CE1FD0" w:rsidRPr="00A66B8A" w:rsidRDefault="00CE1FD0" w:rsidP="00E74E77">
            <w:pPr>
              <w:ind w:left="-426" w:right="-2" w:firstLine="425"/>
            </w:pPr>
            <w:r w:rsidRPr="00A66B8A">
              <w:t>63.12</w:t>
            </w:r>
            <w:r w:rsidR="003E4F8F">
              <w:t>.3</w:t>
            </w:r>
            <w:r w:rsidRPr="00A66B8A">
              <w:t>,  15.61.2,  15.61.3,  51.38.26,  51.38.27,  52.11,  52.12</w:t>
            </w:r>
          </w:p>
        </w:tc>
      </w:tr>
    </w:tbl>
    <w:p w:rsidR="00CE1FD0" w:rsidRPr="00A66B8A" w:rsidRDefault="00CE1FD0" w:rsidP="00E74E77">
      <w:pPr>
        <w:ind w:left="-426" w:right="-2" w:firstLine="425"/>
      </w:pPr>
    </w:p>
    <w:p w:rsidR="00CE1FD0" w:rsidRPr="00A66B8A" w:rsidRDefault="00CE1FD0" w:rsidP="00E74E77">
      <w:pPr>
        <w:pStyle w:val="Heading21"/>
        <w:ind w:left="-426" w:right="-2" w:firstLine="425"/>
        <w:outlineLvl w:val="0"/>
      </w:pPr>
      <w:r w:rsidRPr="00A66B8A">
        <w:t xml:space="preserve"> Основная хозяйственная деятельность эмитента</w:t>
      </w:r>
    </w:p>
    <w:p w:rsidR="00CE1FD0" w:rsidRPr="00A66B8A" w:rsidRDefault="00CE1FD0" w:rsidP="00E74E77">
      <w:pPr>
        <w:ind w:left="-426" w:right="-2" w:firstLine="425"/>
        <w:rPr>
          <w:b/>
          <w:bCs/>
        </w:rPr>
      </w:pPr>
    </w:p>
    <w:p w:rsidR="00FC1379" w:rsidRPr="00A66B8A" w:rsidRDefault="00FC1379" w:rsidP="00E74E77">
      <w:pPr>
        <w:ind w:left="-426" w:right="-2" w:firstLine="425"/>
        <w:rPr>
          <w:b/>
          <w:bCs/>
        </w:rPr>
      </w:pPr>
      <w:r w:rsidRPr="00A66B8A">
        <w:rPr>
          <w:b/>
          <w:bCs/>
        </w:rPr>
        <w:t>Основные виды деятельности:</w:t>
      </w:r>
    </w:p>
    <w:p w:rsidR="00FC1379" w:rsidRPr="00A66B8A" w:rsidRDefault="00CE1FD0" w:rsidP="00E74E77">
      <w:pPr>
        <w:ind w:left="-426" w:right="-2" w:firstLine="425"/>
        <w:rPr>
          <w:b/>
          <w:bCs/>
        </w:rPr>
      </w:pPr>
      <w:r w:rsidRPr="00A66B8A">
        <w:rPr>
          <w:b/>
          <w:bCs/>
        </w:rPr>
        <w:t>- деятельность по хранению зерна и</w:t>
      </w:r>
      <w:r w:rsidR="00FC1379" w:rsidRPr="00A66B8A">
        <w:rPr>
          <w:b/>
          <w:bCs/>
        </w:rPr>
        <w:t xml:space="preserve"> продуктов его переработки;</w:t>
      </w:r>
    </w:p>
    <w:p w:rsidR="00FC1379" w:rsidRPr="00A66B8A" w:rsidRDefault="00CE1FD0" w:rsidP="00E74E77">
      <w:pPr>
        <w:ind w:left="-426" w:right="-2" w:firstLine="425"/>
        <w:rPr>
          <w:b/>
          <w:bCs/>
        </w:rPr>
      </w:pPr>
      <w:r w:rsidRPr="00A66B8A">
        <w:rPr>
          <w:b/>
          <w:bCs/>
        </w:rPr>
        <w:t>- реализация работ и услуг по перевалке зерновых кул</w:t>
      </w:r>
      <w:r w:rsidR="00FC1379" w:rsidRPr="00A66B8A">
        <w:rPr>
          <w:b/>
          <w:bCs/>
        </w:rPr>
        <w:t xml:space="preserve">ьтур, как по территории </w:t>
      </w:r>
      <w:r w:rsidRPr="00A66B8A">
        <w:rPr>
          <w:b/>
          <w:bCs/>
        </w:rPr>
        <w:t>Российской Феде</w:t>
      </w:r>
      <w:r w:rsidR="00FC1379" w:rsidRPr="00A66B8A">
        <w:rPr>
          <w:b/>
          <w:bCs/>
        </w:rPr>
        <w:t>рации, так и за ее пределы;</w:t>
      </w:r>
    </w:p>
    <w:p w:rsidR="00CE1FD0" w:rsidRPr="00A66B8A" w:rsidRDefault="00CE1FD0" w:rsidP="00E74E77">
      <w:pPr>
        <w:ind w:left="-426" w:right="-2" w:firstLine="425"/>
      </w:pPr>
      <w:r w:rsidRPr="00A66B8A">
        <w:rPr>
          <w:b/>
          <w:bCs/>
        </w:rPr>
        <w:t>- производство и реализация муки, крупы.</w:t>
      </w:r>
      <w:r w:rsidRPr="00A66B8A">
        <w:rPr>
          <w:b/>
          <w:bCs/>
        </w:rPr>
        <w:br/>
      </w:r>
    </w:p>
    <w:p w:rsidR="00CE1FD0" w:rsidRPr="00A66B8A" w:rsidRDefault="00CE1FD0" w:rsidP="00E74E77">
      <w:pPr>
        <w:ind w:left="-426" w:right="-2" w:firstLine="425"/>
        <w:jc w:val="center"/>
        <w:rPr>
          <w:b/>
          <w:bCs/>
          <w:sz w:val="28"/>
          <w:szCs w:val="28"/>
        </w:rPr>
      </w:pPr>
      <w:r w:rsidRPr="00A66B8A">
        <w:rPr>
          <w:b/>
          <w:bCs/>
          <w:sz w:val="28"/>
          <w:szCs w:val="28"/>
        </w:rPr>
        <w:t>2. Раскрытие учетной политики</w:t>
      </w:r>
    </w:p>
    <w:p w:rsidR="00CE1FD0" w:rsidRPr="00A66B8A" w:rsidRDefault="00CE1FD0" w:rsidP="00E74E77">
      <w:pPr>
        <w:ind w:left="-426" w:right="-2" w:firstLine="425"/>
        <w:jc w:val="center"/>
        <w:rPr>
          <w:b/>
          <w:bCs/>
          <w:sz w:val="28"/>
          <w:szCs w:val="28"/>
        </w:rPr>
      </w:pPr>
      <w:r w:rsidRPr="00A66B8A">
        <w:rPr>
          <w:b/>
          <w:bCs/>
          <w:sz w:val="28"/>
          <w:szCs w:val="28"/>
        </w:rPr>
        <w:t xml:space="preserve">по ОАО «Новороссийский комбинат хлебопродуктов» </w:t>
      </w:r>
      <w:r w:rsidR="00F71BF6" w:rsidRPr="00A66B8A">
        <w:rPr>
          <w:b/>
          <w:bCs/>
          <w:sz w:val="28"/>
          <w:szCs w:val="28"/>
        </w:rPr>
        <w:t>в 201</w:t>
      </w:r>
      <w:r w:rsidR="006966D4">
        <w:rPr>
          <w:b/>
          <w:bCs/>
          <w:sz w:val="28"/>
          <w:szCs w:val="28"/>
        </w:rPr>
        <w:t>4</w:t>
      </w:r>
      <w:r w:rsidRPr="00A66B8A">
        <w:rPr>
          <w:b/>
          <w:bCs/>
          <w:sz w:val="28"/>
          <w:szCs w:val="28"/>
        </w:rPr>
        <w:t xml:space="preserve"> г.</w:t>
      </w:r>
    </w:p>
    <w:p w:rsidR="00CE1FD0" w:rsidRPr="00A66B8A" w:rsidRDefault="00CE1FD0" w:rsidP="00E74E77">
      <w:pPr>
        <w:ind w:left="-426" w:right="-2" w:firstLine="425"/>
        <w:rPr>
          <w:b/>
          <w:bCs/>
        </w:rPr>
      </w:pPr>
    </w:p>
    <w:p w:rsidR="00CE1FD0" w:rsidRPr="00A66B8A" w:rsidRDefault="00551B76" w:rsidP="00B9257B">
      <w:pPr>
        <w:spacing w:line="259" w:lineRule="auto"/>
        <w:ind w:left="-426" w:right="-2" w:firstLine="425"/>
        <w:jc w:val="both"/>
      </w:pPr>
      <w:r>
        <w:t>Бухгалтерская (финансовая)</w:t>
      </w:r>
      <w:r w:rsidR="00CE1FD0" w:rsidRPr="00A66B8A">
        <w:t xml:space="preserve"> отчет</w:t>
      </w:r>
      <w:r>
        <w:t>ность</w:t>
      </w:r>
      <w:r w:rsidR="00CE1FD0" w:rsidRPr="00A66B8A">
        <w:t xml:space="preserve"> подготовлен</w:t>
      </w:r>
      <w:r>
        <w:t>а</w:t>
      </w:r>
      <w:r w:rsidR="00CE1FD0" w:rsidRPr="00A66B8A">
        <w:t xml:space="preserve"> на основе действующего законодательства и правил ведения бухгалтерского учета, принятых в Российской Федерации, на основании данных бухгалтерского учета Общества, в соответствии с учетной политикой ОАО «Новороссийский комбинат хлебопродуктов», утвержденной приказо</w:t>
      </w:r>
      <w:r w:rsidR="00F71BF6" w:rsidRPr="00A66B8A">
        <w:t>м  «Об учетной политике на 201</w:t>
      </w:r>
      <w:r>
        <w:t>4</w:t>
      </w:r>
      <w:r w:rsidR="00F71BF6" w:rsidRPr="00A66B8A">
        <w:t xml:space="preserve"> </w:t>
      </w:r>
      <w:r w:rsidR="00CE1FD0" w:rsidRPr="00A66B8A">
        <w:t xml:space="preserve">год». </w:t>
      </w:r>
    </w:p>
    <w:p w:rsidR="00CE1FD0" w:rsidRPr="00A66B8A" w:rsidRDefault="00CE1FD0" w:rsidP="00B9257B">
      <w:pPr>
        <w:pStyle w:val="ab"/>
        <w:ind w:left="-426" w:right="-2" w:firstLine="425"/>
        <w:rPr>
          <w:sz w:val="24"/>
          <w:szCs w:val="24"/>
        </w:rPr>
      </w:pPr>
      <w:r w:rsidRPr="00A66B8A">
        <w:rPr>
          <w:sz w:val="24"/>
          <w:szCs w:val="24"/>
        </w:rPr>
        <w:tab/>
        <w:t>Общество организует, ведет учет и составляет бухгалтерскую отчетность  в соответствии с Федеральным за</w:t>
      </w:r>
      <w:r w:rsidR="00D15ED2">
        <w:rPr>
          <w:sz w:val="24"/>
          <w:szCs w:val="24"/>
        </w:rPr>
        <w:t>коном от 06.12.2011 г. № 402</w:t>
      </w:r>
      <w:r w:rsidRPr="00A66B8A">
        <w:rPr>
          <w:sz w:val="24"/>
          <w:szCs w:val="24"/>
        </w:rPr>
        <w:t xml:space="preserve">-ФЗ  «О бухгалтерском учете»,  Положением по ведению бухгалтерского учета и бухгалтерской отчетности в РФ, утвержденным  приказом Министерства </w:t>
      </w:r>
      <w:r w:rsidR="00D15ED2">
        <w:rPr>
          <w:sz w:val="24"/>
          <w:szCs w:val="24"/>
        </w:rPr>
        <w:t>финансов РФ от 29.07.98 г. №  34</w:t>
      </w:r>
      <w:r w:rsidRPr="00A66B8A">
        <w:rPr>
          <w:sz w:val="24"/>
          <w:szCs w:val="24"/>
        </w:rPr>
        <w:t xml:space="preserve">н,  действующими Положениями по бухгалтерскому учету (ПБУ), рабочим Планом счетов, разработанным на основе типового Плана счетов бухгалтерского учета финансово-хозяйственной деятельности и Инструкции по его применению, утвержденных приказом Минфина РФ от 31.10.2000 г. № 94н. </w:t>
      </w:r>
      <w:r w:rsidRPr="00A66B8A">
        <w:rPr>
          <w:sz w:val="24"/>
          <w:szCs w:val="24"/>
        </w:rPr>
        <w:tab/>
      </w:r>
    </w:p>
    <w:p w:rsidR="00171B23" w:rsidRDefault="00171B23" w:rsidP="00620640">
      <w:pPr>
        <w:ind w:left="-426" w:right="-2" w:firstLine="425"/>
        <w:jc w:val="both"/>
        <w:outlineLvl w:val="0"/>
      </w:pPr>
    </w:p>
    <w:p w:rsidR="00171B23" w:rsidRDefault="00171B23" w:rsidP="00620640">
      <w:pPr>
        <w:ind w:left="-426" w:right="-2" w:firstLine="425"/>
        <w:jc w:val="both"/>
        <w:outlineLvl w:val="0"/>
      </w:pPr>
    </w:p>
    <w:p w:rsidR="00171B23" w:rsidRDefault="00171B23" w:rsidP="00620640">
      <w:pPr>
        <w:ind w:left="-426" w:right="-2" w:firstLine="425"/>
        <w:jc w:val="both"/>
        <w:outlineLvl w:val="0"/>
      </w:pPr>
    </w:p>
    <w:p w:rsidR="00171B23" w:rsidRDefault="00171B23" w:rsidP="00620640">
      <w:pPr>
        <w:ind w:left="-426" w:right="-2" w:firstLine="425"/>
        <w:jc w:val="both"/>
        <w:outlineLvl w:val="0"/>
      </w:pPr>
    </w:p>
    <w:p w:rsidR="00CE1FD0" w:rsidRPr="00A66B8A" w:rsidRDefault="00CE1FD0" w:rsidP="00620640">
      <w:pPr>
        <w:ind w:left="-426" w:right="-2" w:firstLine="425"/>
        <w:jc w:val="both"/>
        <w:outlineLvl w:val="0"/>
      </w:pPr>
      <w:r w:rsidRPr="00A66B8A">
        <w:t>Учет объектов основных сре</w:t>
      </w:r>
      <w:proofErr w:type="gramStart"/>
      <w:r w:rsidRPr="00A66B8A">
        <w:t>дств в б</w:t>
      </w:r>
      <w:proofErr w:type="gramEnd"/>
      <w:r w:rsidRPr="00A66B8A">
        <w:t>ухгалтерском учете осуществляется в соответствии</w:t>
      </w:r>
      <w:r w:rsidR="00620640" w:rsidRPr="00A66B8A">
        <w:t xml:space="preserve"> </w:t>
      </w:r>
      <w:r w:rsidR="00D15ED2">
        <w:t>с ПБУ 6</w:t>
      </w:r>
      <w:r w:rsidRPr="00A66B8A">
        <w:t xml:space="preserve">, утвержденными  Минфином РФ от </w:t>
      </w:r>
      <w:r w:rsidR="00D15ED2">
        <w:t>30.03.2001</w:t>
      </w:r>
      <w:r w:rsidRPr="00A66B8A">
        <w:t>г. № 26н, Классификатором, утвержденным постановлением Правительства  РФ №1 от 01.01.2</w:t>
      </w:r>
      <w:r w:rsidR="00620640" w:rsidRPr="00A66B8A">
        <w:t xml:space="preserve">002г и Методических указаний по </w:t>
      </w:r>
      <w:r w:rsidRPr="00A66B8A">
        <w:t>бухгалтерскому учету основных средств, утвержденных Минфином РФ №91н от 13.1</w:t>
      </w:r>
      <w:r w:rsidR="00D15ED2">
        <w:t>0</w:t>
      </w:r>
      <w:r w:rsidRPr="00A66B8A">
        <w:t>.2003г.</w:t>
      </w:r>
    </w:p>
    <w:p w:rsidR="00CE1FD0" w:rsidRDefault="00CE1FD0" w:rsidP="00620640">
      <w:pPr>
        <w:ind w:left="-426" w:right="-2" w:firstLine="425"/>
        <w:jc w:val="both"/>
      </w:pPr>
      <w:r w:rsidRPr="00A66B8A">
        <w:t>Амортизация по объектам основных средств, приобретенных до 01.01.2002г., начисляется по каждому объекту ежемесячно по нормам, определенным при принятии на учет основных средств.</w:t>
      </w:r>
    </w:p>
    <w:p w:rsidR="005C0B7D" w:rsidRDefault="005C0B7D" w:rsidP="00620640">
      <w:pPr>
        <w:ind w:left="-426" w:right="-2" w:firstLine="425"/>
        <w:jc w:val="both"/>
      </w:pPr>
      <w:r>
        <w:t>В 2014 году при составлении отчетности были произведены корректировки бухгалтерской отчетности за 2013 год:</w:t>
      </w:r>
    </w:p>
    <w:p w:rsidR="005C0B7D" w:rsidRDefault="005C0B7D" w:rsidP="00620640">
      <w:pPr>
        <w:ind w:left="-426" w:right="-2" w:firstLine="425"/>
        <w:jc w:val="both"/>
      </w:pPr>
    </w:p>
    <w:p w:rsidR="005C0B7D" w:rsidRPr="005C0B7D" w:rsidRDefault="005C0B7D" w:rsidP="005C0B7D">
      <w:pPr>
        <w:pStyle w:val="afc"/>
        <w:numPr>
          <w:ilvl w:val="0"/>
          <w:numId w:val="16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БУХГАЛТЕРСКИЙ БАЛАНС</w:t>
      </w:r>
    </w:p>
    <w:p w:rsidR="005C0B7D" w:rsidRPr="005C0B7D" w:rsidRDefault="005C0B7D" w:rsidP="005C0B7D">
      <w:pPr>
        <w:pStyle w:val="afc"/>
        <w:ind w:left="0" w:right="-1"/>
        <w:jc w:val="both"/>
        <w:rPr>
          <w:sz w:val="24"/>
          <w:szCs w:val="24"/>
        </w:rPr>
      </w:pPr>
    </w:p>
    <w:p w:rsidR="005C0B7D" w:rsidRPr="005C0B7D" w:rsidRDefault="005C0B7D" w:rsidP="005C0B7D">
      <w:pPr>
        <w:pStyle w:val="afc"/>
        <w:numPr>
          <w:ilvl w:val="0"/>
          <w:numId w:val="17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Из стр. 1190 «Прочие внеоборотные активы» перенесен в стр. 1260 «Прочие оборотные активы» НДС по авансам по ОС: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На 31.12.14 г.                           34 002 тыс. руб.;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На 31.12.13 г.                             3 413 тыс. руб.;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На 31.12.12 г.                             3 052 тыс. руб.</w:t>
      </w:r>
    </w:p>
    <w:p w:rsidR="005C0B7D" w:rsidRPr="005C0B7D" w:rsidRDefault="005C0B7D" w:rsidP="005C0B7D">
      <w:pPr>
        <w:pStyle w:val="afc"/>
        <w:numPr>
          <w:ilvl w:val="0"/>
          <w:numId w:val="17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Из стр. 1240 «Финансовые вложения» перенесены депозиты в стр. 1250 «Денежные средства и денежные эквиваленты»: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На 31.12.14 г.                         400 000 тыс. руб.;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На 31.12.13 г.                         250 000 тыс. руб.;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На 31.12.12 г.                         403 894 тыс. руб.</w:t>
      </w:r>
    </w:p>
    <w:p w:rsidR="005C0B7D" w:rsidRPr="005C0B7D" w:rsidRDefault="005C0B7D" w:rsidP="005C0B7D">
      <w:pPr>
        <w:pStyle w:val="afc"/>
        <w:numPr>
          <w:ilvl w:val="0"/>
          <w:numId w:val="17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Из стр. 1211 «Сырье, материалы и другие аналогичные ценности» перенесено  в стр. 1212 «Готовая продукция и товары для перепродажи» товары для перепродажи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На 31.12.14 г.                         230 504 тыс. руб.</w:t>
      </w:r>
    </w:p>
    <w:p w:rsidR="00BE7817" w:rsidRPr="005C0B7D" w:rsidRDefault="00BE7817" w:rsidP="00BE7817">
      <w:pPr>
        <w:pStyle w:val="afc"/>
        <w:numPr>
          <w:ilvl w:val="0"/>
          <w:numId w:val="17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Из стр. 1</w:t>
      </w:r>
      <w:r>
        <w:rPr>
          <w:sz w:val="24"/>
          <w:szCs w:val="24"/>
        </w:rPr>
        <w:t>190</w:t>
      </w:r>
      <w:r w:rsidRPr="005C0B7D">
        <w:rPr>
          <w:sz w:val="24"/>
          <w:szCs w:val="24"/>
        </w:rPr>
        <w:t xml:space="preserve"> «</w:t>
      </w:r>
      <w:r>
        <w:rPr>
          <w:sz w:val="24"/>
          <w:szCs w:val="24"/>
        </w:rPr>
        <w:t>Прочие внеоборотные активы</w:t>
      </w:r>
      <w:r w:rsidRPr="005C0B7D">
        <w:rPr>
          <w:sz w:val="24"/>
          <w:szCs w:val="24"/>
        </w:rPr>
        <w:t>» перенесен</w:t>
      </w:r>
      <w:r>
        <w:rPr>
          <w:sz w:val="24"/>
          <w:szCs w:val="24"/>
        </w:rPr>
        <w:t>ы</w:t>
      </w:r>
      <w:r w:rsidRPr="005C0B7D">
        <w:rPr>
          <w:sz w:val="24"/>
          <w:szCs w:val="24"/>
        </w:rPr>
        <w:t xml:space="preserve">  в стр. 1</w:t>
      </w:r>
      <w:r>
        <w:rPr>
          <w:sz w:val="24"/>
          <w:szCs w:val="24"/>
        </w:rPr>
        <w:t>150</w:t>
      </w:r>
      <w:r w:rsidRPr="005C0B7D">
        <w:rPr>
          <w:sz w:val="24"/>
          <w:szCs w:val="24"/>
        </w:rPr>
        <w:t xml:space="preserve"> «</w:t>
      </w:r>
      <w:r>
        <w:rPr>
          <w:sz w:val="24"/>
          <w:szCs w:val="24"/>
        </w:rPr>
        <w:t>Основные средства</w:t>
      </w:r>
      <w:r w:rsidRPr="005C0B7D">
        <w:rPr>
          <w:sz w:val="24"/>
          <w:szCs w:val="24"/>
        </w:rPr>
        <w:t xml:space="preserve">» </w:t>
      </w:r>
      <w:r>
        <w:rPr>
          <w:sz w:val="24"/>
          <w:szCs w:val="24"/>
        </w:rPr>
        <w:t>незавершенные капитальные вложения</w:t>
      </w:r>
    </w:p>
    <w:p w:rsidR="00BE7817" w:rsidRPr="005C0B7D" w:rsidRDefault="00BE7817" w:rsidP="00BE7817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 xml:space="preserve">На 31.12.14 г.                         </w:t>
      </w:r>
      <w:r>
        <w:rPr>
          <w:sz w:val="24"/>
          <w:szCs w:val="24"/>
        </w:rPr>
        <w:t>130238</w:t>
      </w:r>
      <w:r w:rsidRPr="005C0B7D">
        <w:rPr>
          <w:sz w:val="24"/>
          <w:szCs w:val="24"/>
        </w:rPr>
        <w:t xml:space="preserve"> тыс. руб.</w:t>
      </w:r>
    </w:p>
    <w:p w:rsidR="005C0B7D" w:rsidRDefault="00BE7817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На 31.12.1</w:t>
      </w:r>
      <w:r>
        <w:rPr>
          <w:sz w:val="24"/>
          <w:szCs w:val="24"/>
        </w:rPr>
        <w:t>3</w:t>
      </w:r>
      <w:r w:rsidRPr="005C0B7D">
        <w:rPr>
          <w:sz w:val="24"/>
          <w:szCs w:val="24"/>
        </w:rPr>
        <w:t xml:space="preserve"> г.                         </w:t>
      </w:r>
      <w:r>
        <w:rPr>
          <w:sz w:val="24"/>
          <w:szCs w:val="24"/>
        </w:rPr>
        <w:t xml:space="preserve">  84890</w:t>
      </w:r>
      <w:r w:rsidRPr="005C0B7D">
        <w:rPr>
          <w:sz w:val="24"/>
          <w:szCs w:val="24"/>
        </w:rPr>
        <w:t xml:space="preserve"> тыс. руб</w:t>
      </w:r>
      <w:r>
        <w:rPr>
          <w:sz w:val="24"/>
          <w:szCs w:val="24"/>
        </w:rPr>
        <w:t>.</w:t>
      </w:r>
    </w:p>
    <w:p w:rsidR="00BE7817" w:rsidRPr="005C0B7D" w:rsidRDefault="00BE7817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 xml:space="preserve">На 31.12.14 г.                         </w:t>
      </w:r>
      <w:r>
        <w:rPr>
          <w:sz w:val="24"/>
          <w:szCs w:val="24"/>
        </w:rPr>
        <w:t xml:space="preserve">  69146</w:t>
      </w:r>
      <w:r w:rsidRPr="005C0B7D">
        <w:rPr>
          <w:sz w:val="24"/>
          <w:szCs w:val="24"/>
        </w:rPr>
        <w:t xml:space="preserve"> тыс. руб</w:t>
      </w:r>
      <w:r>
        <w:rPr>
          <w:sz w:val="24"/>
          <w:szCs w:val="24"/>
        </w:rPr>
        <w:t>.</w:t>
      </w:r>
    </w:p>
    <w:p w:rsidR="005C0B7D" w:rsidRPr="005C0B7D" w:rsidRDefault="005C0B7D" w:rsidP="005C0B7D">
      <w:pPr>
        <w:pStyle w:val="afc"/>
        <w:numPr>
          <w:ilvl w:val="0"/>
          <w:numId w:val="16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ОТЧЕТ О ФИНАНСОВЫХ РЕЗУЛЬТАТАХ</w:t>
      </w:r>
    </w:p>
    <w:p w:rsidR="005C0B7D" w:rsidRPr="005C0B7D" w:rsidRDefault="005C0B7D" w:rsidP="005C0B7D">
      <w:pPr>
        <w:pStyle w:val="afc"/>
        <w:numPr>
          <w:ilvl w:val="0"/>
          <w:numId w:val="18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Из стр. 2220 «Управленческие расходы» перенесено в стр. 2120 «Себестоимость продаж» затраты вспомогательных цехов: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За        2013 г.                          52 027 тыс. руб.;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За        2014 г.                          60 546 тыс. руб.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В стр. 2210 «Коммерческие расходы»: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За 2014 г.                                  30 300 тыс. руб.</w:t>
      </w:r>
    </w:p>
    <w:p w:rsidR="005C0B7D" w:rsidRPr="005C0B7D" w:rsidRDefault="005C0B7D" w:rsidP="005C0B7D">
      <w:pPr>
        <w:pStyle w:val="afc"/>
        <w:numPr>
          <w:ilvl w:val="0"/>
          <w:numId w:val="18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В стр. 2340 «Прочие доходы» и стр. 2350 «Прочие расходы» Курсовые разницы, Доходы (расходы) от реализации, Ликвидация ОС показаны свернуто: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Изменения за 2013 г. на         2 192 тыс. руб.;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Изменения за 2014 г. на         3 785 тыс. руб.</w:t>
      </w:r>
    </w:p>
    <w:p w:rsidR="005C0B7D" w:rsidRP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</w:p>
    <w:p w:rsidR="005C0B7D" w:rsidRPr="005C0B7D" w:rsidRDefault="005C0B7D" w:rsidP="005C0B7D">
      <w:pPr>
        <w:pStyle w:val="afc"/>
        <w:numPr>
          <w:ilvl w:val="0"/>
          <w:numId w:val="16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ОТЧЕТ ОБ ИЗМЕНЕНИЯХ КАПИТАЛА</w:t>
      </w:r>
    </w:p>
    <w:p w:rsidR="005C0B7D" w:rsidRPr="005C0B7D" w:rsidRDefault="005C0B7D" w:rsidP="005C0B7D">
      <w:pPr>
        <w:pStyle w:val="afc"/>
        <w:numPr>
          <w:ilvl w:val="0"/>
          <w:numId w:val="19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Списание добавочного капитала в нераспределенную прибыль отражено в стр. 3230 «Изменение добавочного капитала»</w:t>
      </w:r>
    </w:p>
    <w:p w:rsidR="005C0B7D" w:rsidRDefault="005C0B7D" w:rsidP="005C0B7D">
      <w:pPr>
        <w:pStyle w:val="afc"/>
        <w:ind w:left="1146" w:right="-1"/>
        <w:jc w:val="both"/>
        <w:rPr>
          <w:sz w:val="24"/>
          <w:szCs w:val="24"/>
        </w:rPr>
      </w:pPr>
    </w:p>
    <w:p w:rsidR="00767B2E" w:rsidRDefault="00767B2E" w:rsidP="005C0B7D">
      <w:pPr>
        <w:pStyle w:val="afc"/>
        <w:ind w:left="1146" w:right="-1"/>
        <w:jc w:val="both"/>
        <w:rPr>
          <w:sz w:val="24"/>
          <w:szCs w:val="24"/>
        </w:rPr>
      </w:pPr>
    </w:p>
    <w:p w:rsidR="00767B2E" w:rsidRDefault="00767B2E" w:rsidP="005C0B7D">
      <w:pPr>
        <w:pStyle w:val="afc"/>
        <w:ind w:left="1146" w:right="-1"/>
        <w:jc w:val="both"/>
        <w:rPr>
          <w:sz w:val="24"/>
          <w:szCs w:val="24"/>
        </w:rPr>
      </w:pPr>
    </w:p>
    <w:p w:rsidR="00767B2E" w:rsidRPr="005C0B7D" w:rsidRDefault="00767B2E" w:rsidP="005C0B7D">
      <w:pPr>
        <w:pStyle w:val="afc"/>
        <w:ind w:left="1146" w:right="-1"/>
        <w:jc w:val="both"/>
        <w:rPr>
          <w:sz w:val="24"/>
          <w:szCs w:val="24"/>
        </w:rPr>
      </w:pPr>
    </w:p>
    <w:p w:rsidR="005C0B7D" w:rsidRPr="005C0B7D" w:rsidRDefault="005C0B7D" w:rsidP="005C0B7D">
      <w:pPr>
        <w:pStyle w:val="afc"/>
        <w:numPr>
          <w:ilvl w:val="0"/>
          <w:numId w:val="16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ОТЧЕТ О ДВИЖЕНИИ ДЕНЕЖНЫХ СРЕДСТВ</w:t>
      </w:r>
    </w:p>
    <w:p w:rsidR="005C0B7D" w:rsidRPr="005C0B7D" w:rsidRDefault="005C0B7D" w:rsidP="005C0B7D">
      <w:pPr>
        <w:pStyle w:val="afc"/>
        <w:numPr>
          <w:ilvl w:val="0"/>
          <w:numId w:val="20"/>
        </w:numPr>
        <w:spacing w:after="200" w:line="276" w:lineRule="auto"/>
        <w:ind w:right="-1"/>
        <w:jc w:val="both"/>
        <w:rPr>
          <w:sz w:val="24"/>
          <w:szCs w:val="24"/>
        </w:rPr>
      </w:pPr>
      <w:proofErr w:type="gramStart"/>
      <w:r w:rsidRPr="005C0B7D">
        <w:rPr>
          <w:sz w:val="24"/>
          <w:szCs w:val="24"/>
        </w:rPr>
        <w:t>Перенесены депозиты в денежные средства.</w:t>
      </w:r>
      <w:proofErr w:type="gramEnd"/>
    </w:p>
    <w:p w:rsidR="005C0B7D" w:rsidRPr="005C0B7D" w:rsidRDefault="005C0B7D" w:rsidP="005C0B7D">
      <w:pPr>
        <w:pStyle w:val="afc"/>
        <w:numPr>
          <w:ilvl w:val="0"/>
          <w:numId w:val="20"/>
        </w:numPr>
        <w:spacing w:after="200" w:line="276" w:lineRule="auto"/>
        <w:ind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Налоги по зарплате из стр. 4125 «налоги и сборы» перенесены в стр. 4122 «в связи с оплатой труда работников»:</w:t>
      </w:r>
    </w:p>
    <w:p w:rsidR="005C0B7D" w:rsidRPr="005C0B7D" w:rsidRDefault="005C0B7D" w:rsidP="005C0B7D">
      <w:pPr>
        <w:pStyle w:val="afc"/>
        <w:tabs>
          <w:tab w:val="left" w:pos="5670"/>
        </w:tabs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За        2013 г.                       57 269 тыс. руб.;</w:t>
      </w:r>
    </w:p>
    <w:p w:rsidR="005C0B7D" w:rsidRDefault="005C0B7D" w:rsidP="005C0B7D">
      <w:pPr>
        <w:pStyle w:val="afc"/>
        <w:tabs>
          <w:tab w:val="left" w:pos="5670"/>
        </w:tabs>
        <w:ind w:left="1146" w:right="-1"/>
        <w:jc w:val="both"/>
        <w:rPr>
          <w:sz w:val="24"/>
          <w:szCs w:val="24"/>
        </w:rPr>
      </w:pPr>
      <w:r w:rsidRPr="005C0B7D">
        <w:rPr>
          <w:sz w:val="24"/>
          <w:szCs w:val="24"/>
        </w:rPr>
        <w:t>За        2014 г.                       73 717 тыс. руб.</w:t>
      </w:r>
    </w:p>
    <w:p w:rsidR="00767B2E" w:rsidRPr="005C0B7D" w:rsidRDefault="00767B2E" w:rsidP="005C0B7D">
      <w:pPr>
        <w:pStyle w:val="afc"/>
        <w:tabs>
          <w:tab w:val="left" w:pos="5670"/>
        </w:tabs>
        <w:ind w:left="1146" w:right="-1"/>
        <w:jc w:val="both"/>
        <w:rPr>
          <w:sz w:val="24"/>
          <w:szCs w:val="24"/>
        </w:rPr>
      </w:pPr>
    </w:p>
    <w:p w:rsidR="004112D1" w:rsidRPr="00A66B8A" w:rsidRDefault="004112D1" w:rsidP="004112D1">
      <w:pPr>
        <w:ind w:left="-426" w:right="-2" w:firstLine="425"/>
        <w:jc w:val="both"/>
        <w:outlineLvl w:val="0"/>
      </w:pPr>
      <w:r w:rsidRPr="001A756D">
        <w:t>Информ</w:t>
      </w:r>
      <w:r w:rsidRPr="00A66B8A">
        <w:t>ация о наличии и движении основных средств по группам приведена в разделе 2 Приложений к Пояснениям к бухгалтерскому балансу и отчету о финансовых результатах.</w:t>
      </w:r>
    </w:p>
    <w:p w:rsidR="00CE1FD0" w:rsidRPr="00A66B8A" w:rsidRDefault="00CE1FD0" w:rsidP="004112D1">
      <w:pPr>
        <w:ind w:left="-426" w:right="-2" w:firstLine="425"/>
        <w:jc w:val="both"/>
        <w:outlineLvl w:val="0"/>
      </w:pPr>
      <w:r w:rsidRPr="00A66B8A">
        <w:tab/>
      </w:r>
      <w:bookmarkStart w:id="0" w:name="OLE_LINK1"/>
      <w:r w:rsidR="0047119C" w:rsidRPr="00A66B8A">
        <w:t>По состоянию на 01.01.201</w:t>
      </w:r>
      <w:r w:rsidR="001A756D">
        <w:t>4</w:t>
      </w:r>
      <w:r w:rsidRPr="00A66B8A">
        <w:t xml:space="preserve"> г. первоначальная ст</w:t>
      </w:r>
      <w:r w:rsidR="004112D1" w:rsidRPr="00A66B8A">
        <w:t>оимость основных средств учтенных на балансовом</w:t>
      </w:r>
      <w:r w:rsidRPr="00A66B8A">
        <w:t xml:space="preserve"> счет 01 составила:</w:t>
      </w:r>
    </w:p>
    <w:p w:rsidR="001A756D" w:rsidRPr="00A66B8A" w:rsidRDefault="00CE1FD0" w:rsidP="001A756D">
      <w:pPr>
        <w:ind w:left="-426" w:right="-2" w:firstLine="425"/>
        <w:jc w:val="both"/>
      </w:pPr>
      <w:r w:rsidRPr="00A66B8A">
        <w:tab/>
      </w:r>
      <w:r w:rsidRPr="00A66B8A">
        <w:tab/>
      </w:r>
      <w:r w:rsidR="001A756D" w:rsidRPr="00A66B8A">
        <w:t>- первоначально начислено</w:t>
      </w:r>
      <w:r w:rsidR="001A756D" w:rsidRPr="00A66B8A">
        <w:tab/>
      </w:r>
      <w:r w:rsidR="001A756D" w:rsidRPr="00A66B8A">
        <w:tab/>
      </w:r>
      <w:r w:rsidR="001A756D">
        <w:t xml:space="preserve">                     1 305 030</w:t>
      </w:r>
      <w:r w:rsidR="001A756D" w:rsidRPr="00A66B8A">
        <w:t xml:space="preserve"> тыс. руб.</w:t>
      </w:r>
      <w:r w:rsidR="001A756D" w:rsidRPr="00A66B8A">
        <w:rPr>
          <w:u w:val="single"/>
        </w:rPr>
        <w:t xml:space="preserve"> </w:t>
      </w:r>
    </w:p>
    <w:p w:rsidR="001A756D" w:rsidRPr="00A66B8A" w:rsidRDefault="001A756D" w:rsidP="001A756D">
      <w:pPr>
        <w:ind w:left="-426" w:right="-2" w:firstLine="425"/>
        <w:jc w:val="both"/>
        <w:rPr>
          <w:u w:val="single"/>
        </w:rPr>
      </w:pPr>
      <w:r w:rsidRPr="00A66B8A">
        <w:tab/>
      </w:r>
      <w:r w:rsidRPr="00A66B8A">
        <w:tab/>
        <w:t>- начислено амортизации</w:t>
      </w:r>
      <w:r w:rsidRPr="00A66B8A">
        <w:tab/>
      </w:r>
      <w:r w:rsidRPr="00A66B8A">
        <w:tab/>
      </w:r>
      <w:r w:rsidRPr="00A66B8A">
        <w:tab/>
        <w:t xml:space="preserve">            </w:t>
      </w:r>
      <w:r>
        <w:t>429 839</w:t>
      </w:r>
      <w:r w:rsidRPr="00A66B8A">
        <w:t xml:space="preserve"> тыс. руб.</w:t>
      </w:r>
    </w:p>
    <w:p w:rsidR="001A756D" w:rsidRPr="00A66B8A" w:rsidRDefault="001A756D" w:rsidP="001A756D">
      <w:pPr>
        <w:ind w:left="-426" w:right="-2" w:firstLine="425"/>
        <w:jc w:val="both"/>
      </w:pPr>
      <w:r w:rsidRPr="00A66B8A">
        <w:tab/>
      </w:r>
      <w:r w:rsidRPr="00A66B8A">
        <w:tab/>
        <w:t>- остаточной стоимости</w:t>
      </w:r>
      <w:r w:rsidRPr="00A66B8A">
        <w:tab/>
      </w:r>
      <w:r w:rsidRPr="00A66B8A">
        <w:tab/>
      </w:r>
      <w:r w:rsidRPr="00A66B8A">
        <w:tab/>
        <w:t xml:space="preserve">            </w:t>
      </w:r>
      <w:r>
        <w:t>875 191</w:t>
      </w:r>
      <w:r w:rsidRPr="00A66B8A">
        <w:t xml:space="preserve"> тыс. руб.</w:t>
      </w:r>
    </w:p>
    <w:p w:rsidR="00CE1FD0" w:rsidRPr="00A66B8A" w:rsidRDefault="001A756D" w:rsidP="001A756D">
      <w:pPr>
        <w:ind w:left="-426" w:right="-2" w:firstLine="425"/>
        <w:jc w:val="both"/>
        <w:rPr>
          <w:u w:val="single"/>
        </w:rPr>
      </w:pPr>
      <w:r w:rsidRPr="00A66B8A">
        <w:tab/>
      </w:r>
    </w:p>
    <w:p w:rsidR="00CE1FD0" w:rsidRPr="00A66B8A" w:rsidRDefault="00CE1FD0" w:rsidP="004112D1">
      <w:pPr>
        <w:ind w:left="-426" w:right="-2" w:firstLine="425"/>
        <w:jc w:val="both"/>
        <w:outlineLvl w:val="0"/>
      </w:pPr>
      <w:r w:rsidRPr="00A66B8A">
        <w:tab/>
      </w:r>
      <w:r w:rsidR="00D670F4">
        <w:t>По состоянию на 01.01.201</w:t>
      </w:r>
      <w:r w:rsidR="001A756D">
        <w:t>5</w:t>
      </w:r>
      <w:r w:rsidRPr="00A66B8A">
        <w:t xml:space="preserve"> г. первоначальна</w:t>
      </w:r>
      <w:r w:rsidR="004112D1" w:rsidRPr="00A66B8A">
        <w:t>я стоимость основных средств уч</w:t>
      </w:r>
      <w:r w:rsidRPr="00A66B8A">
        <w:t>т</w:t>
      </w:r>
      <w:r w:rsidR="004112D1" w:rsidRPr="00A66B8A">
        <w:t>ен</w:t>
      </w:r>
      <w:r w:rsidRPr="00A66B8A">
        <w:t>ных</w:t>
      </w:r>
      <w:r w:rsidR="004112D1" w:rsidRPr="00A66B8A">
        <w:t xml:space="preserve"> </w:t>
      </w:r>
      <w:r w:rsidRPr="00A66B8A">
        <w:t>на балансов</w:t>
      </w:r>
      <w:r w:rsidR="004112D1" w:rsidRPr="00A66B8A">
        <w:t>ом</w:t>
      </w:r>
      <w:r w:rsidRPr="00A66B8A">
        <w:t xml:space="preserve"> счет</w:t>
      </w:r>
      <w:r w:rsidR="004112D1" w:rsidRPr="00A66B8A">
        <w:t>е</w:t>
      </w:r>
      <w:r w:rsidRPr="00A66B8A">
        <w:t xml:space="preserve"> 01 составила:</w:t>
      </w:r>
    </w:p>
    <w:p w:rsidR="00CE1FD0" w:rsidRPr="00A66B8A" w:rsidRDefault="00CE1FD0" w:rsidP="00E74E77">
      <w:pPr>
        <w:ind w:left="-426" w:right="-2" w:firstLine="425"/>
        <w:jc w:val="both"/>
      </w:pPr>
      <w:r w:rsidRPr="00A66B8A">
        <w:tab/>
      </w:r>
      <w:r w:rsidRPr="00A66B8A">
        <w:tab/>
        <w:t>- первоначально начислено</w:t>
      </w:r>
      <w:r w:rsidRPr="00A66B8A">
        <w:tab/>
      </w:r>
      <w:r w:rsidRPr="00A66B8A">
        <w:tab/>
      </w:r>
      <w:r w:rsidR="005C6E16">
        <w:t xml:space="preserve">                     </w:t>
      </w:r>
      <w:r w:rsidR="001A756D">
        <w:t>1 379 056</w:t>
      </w:r>
      <w:r w:rsidR="00BC63FC" w:rsidRPr="00A66B8A">
        <w:t xml:space="preserve"> </w:t>
      </w:r>
      <w:r w:rsidRPr="00A66B8A">
        <w:t>тыс. руб.</w:t>
      </w:r>
      <w:r w:rsidRPr="00A66B8A">
        <w:rPr>
          <w:u w:val="single"/>
        </w:rPr>
        <w:t xml:space="preserve"> </w:t>
      </w:r>
    </w:p>
    <w:p w:rsidR="00CE1FD0" w:rsidRPr="00A66B8A" w:rsidRDefault="00CE1FD0" w:rsidP="00E74E77">
      <w:pPr>
        <w:ind w:left="-426" w:right="-2" w:firstLine="425"/>
        <w:jc w:val="both"/>
        <w:rPr>
          <w:u w:val="single"/>
        </w:rPr>
      </w:pPr>
      <w:r w:rsidRPr="00A66B8A">
        <w:tab/>
      </w:r>
      <w:r w:rsidRPr="00A66B8A">
        <w:tab/>
        <w:t>- начислено амортизации</w:t>
      </w:r>
      <w:r w:rsidRPr="00A66B8A">
        <w:tab/>
      </w:r>
      <w:r w:rsidRPr="00A66B8A">
        <w:tab/>
      </w:r>
      <w:r w:rsidRPr="00A66B8A">
        <w:tab/>
        <w:t xml:space="preserve">         </w:t>
      </w:r>
      <w:r w:rsidR="00BC63FC" w:rsidRPr="00A66B8A">
        <w:t xml:space="preserve">   </w:t>
      </w:r>
      <w:r w:rsidR="001A756D">
        <w:t>514 163</w:t>
      </w:r>
      <w:r w:rsidRPr="00A66B8A">
        <w:t xml:space="preserve"> тыс. руб.</w:t>
      </w:r>
    </w:p>
    <w:p w:rsidR="00CE1FD0" w:rsidRPr="00A66B8A" w:rsidRDefault="00CE1FD0" w:rsidP="00E74E77">
      <w:pPr>
        <w:ind w:left="-426" w:right="-2" w:firstLine="425"/>
        <w:jc w:val="both"/>
      </w:pPr>
      <w:r w:rsidRPr="00A66B8A">
        <w:tab/>
      </w:r>
      <w:r w:rsidRPr="00A66B8A">
        <w:tab/>
        <w:t>- остаточной стоимости</w:t>
      </w:r>
      <w:r w:rsidRPr="00A66B8A">
        <w:tab/>
      </w:r>
      <w:r w:rsidRPr="00A66B8A">
        <w:tab/>
      </w:r>
      <w:r w:rsidRPr="00A66B8A">
        <w:tab/>
        <w:t xml:space="preserve">         </w:t>
      </w:r>
      <w:r w:rsidR="00BC63FC" w:rsidRPr="00A66B8A">
        <w:t xml:space="preserve">   </w:t>
      </w:r>
      <w:r w:rsidR="001A756D">
        <w:t>864 893</w:t>
      </w:r>
      <w:r w:rsidRPr="00A66B8A">
        <w:t xml:space="preserve"> тыс. руб.</w:t>
      </w:r>
    </w:p>
    <w:p w:rsidR="00CE1FD0" w:rsidRPr="00A66B8A" w:rsidRDefault="00CE1FD0" w:rsidP="00E74E77">
      <w:pPr>
        <w:ind w:left="-426" w:right="-2" w:firstLine="425"/>
        <w:jc w:val="both"/>
      </w:pPr>
      <w:r w:rsidRPr="00A66B8A">
        <w:tab/>
      </w:r>
    </w:p>
    <w:p w:rsidR="00CE1FD0" w:rsidRPr="00A66B8A" w:rsidRDefault="00CE1FD0" w:rsidP="00E74E77">
      <w:pPr>
        <w:ind w:left="-426" w:right="-2" w:firstLine="425"/>
        <w:jc w:val="both"/>
      </w:pPr>
      <w:r w:rsidRPr="00A66B8A">
        <w:tab/>
        <w:t xml:space="preserve">Остаточная стоимость по группам классификатора, утвержденного постановлением Правительства РФ № </w:t>
      </w:r>
      <w:r w:rsidR="00BC63FC" w:rsidRPr="00A66B8A">
        <w:t xml:space="preserve">1 от 01.01.2002 </w:t>
      </w:r>
      <w:r w:rsidR="00F315F6">
        <w:t>г.</w:t>
      </w:r>
      <w:r w:rsidRPr="00A66B8A">
        <w:t>, составляет:</w:t>
      </w:r>
    </w:p>
    <w:p w:rsidR="00CE1FD0" w:rsidRPr="00A66B8A" w:rsidRDefault="00CE1FD0" w:rsidP="00E74E77">
      <w:pPr>
        <w:ind w:left="-426" w:right="-2" w:firstLine="425"/>
        <w:jc w:val="both"/>
      </w:pPr>
      <w:r w:rsidRPr="00A66B8A">
        <w:tab/>
      </w:r>
      <w:r w:rsidRPr="00A66B8A">
        <w:tab/>
      </w:r>
      <w:r w:rsidRPr="00A66B8A">
        <w:tab/>
      </w:r>
      <w:r w:rsidRPr="00A66B8A">
        <w:tab/>
      </w:r>
    </w:p>
    <w:tbl>
      <w:tblPr>
        <w:tblW w:w="0" w:type="auto"/>
        <w:tblInd w:w="-106" w:type="dxa"/>
        <w:tblLook w:val="01E0"/>
      </w:tblPr>
      <w:tblGrid>
        <w:gridCol w:w="2138"/>
        <w:gridCol w:w="2612"/>
        <w:gridCol w:w="1985"/>
        <w:gridCol w:w="1984"/>
        <w:gridCol w:w="1240"/>
      </w:tblGrid>
      <w:tr w:rsidR="00551B76" w:rsidRPr="00A66B8A" w:rsidTr="00B93102">
        <w:tc>
          <w:tcPr>
            <w:tcW w:w="2138" w:type="dxa"/>
          </w:tcPr>
          <w:p w:rsidR="00551B76" w:rsidRPr="00A66B8A" w:rsidRDefault="00F315F6" w:rsidP="00E74E77">
            <w:pPr>
              <w:ind w:left="-426" w:right="-2" w:firstLine="425"/>
            </w:pPr>
            <w:r>
              <w:t>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</w:p>
        </w:tc>
        <w:tc>
          <w:tcPr>
            <w:tcW w:w="1985" w:type="dxa"/>
          </w:tcPr>
          <w:p w:rsidR="00551B76" w:rsidRDefault="00F315F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На 01.01.2014 г.</w:t>
            </w:r>
          </w:p>
        </w:tc>
        <w:tc>
          <w:tcPr>
            <w:tcW w:w="1984" w:type="dxa"/>
          </w:tcPr>
          <w:p w:rsidR="00551B76" w:rsidRPr="00B93102" w:rsidRDefault="00F315F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На 01.01.2015 г.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  <w:jc w:val="both"/>
            </w:pP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1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1-2 года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178,42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17,1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  <w:jc w:val="both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2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2-3 года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1 442,37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204,61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3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3-5 лет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A66B8A">
              <w:t>1</w:t>
            </w:r>
            <w:r>
              <w:t>5 891,68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17 424,09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4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5-7 лет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20 694,87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25 289,009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5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7-10 лет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215 932,48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214 321,81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6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10-15 лет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81 653,28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77 304,69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7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15-20 лет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48 146,26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63 040,27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8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20-25 лет</w:t>
            </w:r>
          </w:p>
        </w:tc>
        <w:tc>
          <w:tcPr>
            <w:tcW w:w="1985" w:type="dxa"/>
          </w:tcPr>
          <w:p w:rsidR="00551B76" w:rsidRDefault="00BD314B" w:rsidP="001A756D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11 843,55</w:t>
            </w:r>
          </w:p>
        </w:tc>
        <w:tc>
          <w:tcPr>
            <w:tcW w:w="1984" w:type="dxa"/>
          </w:tcPr>
          <w:p w:rsidR="00551B76" w:rsidRPr="00B93102" w:rsidRDefault="00551B76" w:rsidP="001A756D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11 010,06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9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25-30 лет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11 190 ,00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1 113,23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10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св. 30 лет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297 176,09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289 016,99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  <w:tr w:rsidR="00551B76" w:rsidRPr="00A66B8A" w:rsidTr="00B93102">
        <w:tc>
          <w:tcPr>
            <w:tcW w:w="2138" w:type="dxa"/>
          </w:tcPr>
          <w:p w:rsidR="00551B76" w:rsidRPr="00A66B8A" w:rsidRDefault="00551B76" w:rsidP="00E74E77">
            <w:pPr>
              <w:ind w:left="-426" w:right="-2" w:firstLine="425"/>
            </w:pPr>
            <w:r w:rsidRPr="00A66B8A">
              <w:t>11 группа</w:t>
            </w:r>
          </w:p>
        </w:tc>
        <w:tc>
          <w:tcPr>
            <w:tcW w:w="2612" w:type="dxa"/>
          </w:tcPr>
          <w:p w:rsidR="00551B76" w:rsidRPr="00A66B8A" w:rsidRDefault="00551B76" w:rsidP="00E74E77">
            <w:pPr>
              <w:ind w:left="-426" w:right="-2" w:firstLine="425"/>
              <w:jc w:val="center"/>
            </w:pPr>
            <w:r w:rsidRPr="00A66B8A">
              <w:t>7 лет</w:t>
            </w:r>
          </w:p>
        </w:tc>
        <w:tc>
          <w:tcPr>
            <w:tcW w:w="1985" w:type="dxa"/>
          </w:tcPr>
          <w:p w:rsidR="00551B76" w:rsidRDefault="00BD314B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>
              <w:t>139 312,45</w:t>
            </w:r>
          </w:p>
        </w:tc>
        <w:tc>
          <w:tcPr>
            <w:tcW w:w="1984" w:type="dxa"/>
          </w:tcPr>
          <w:p w:rsidR="00551B76" w:rsidRPr="00B93102" w:rsidRDefault="00551B76" w:rsidP="00E74E77">
            <w:pPr>
              <w:tabs>
                <w:tab w:val="left" w:pos="1844"/>
              </w:tabs>
              <w:ind w:left="-426" w:right="-2" w:firstLine="425"/>
              <w:jc w:val="right"/>
            </w:pPr>
            <w:r w:rsidRPr="00B93102">
              <w:t>124 419,99</w:t>
            </w:r>
          </w:p>
        </w:tc>
        <w:tc>
          <w:tcPr>
            <w:tcW w:w="1240" w:type="dxa"/>
          </w:tcPr>
          <w:p w:rsidR="00551B76" w:rsidRPr="00B93102" w:rsidRDefault="00551B76" w:rsidP="00E74E77">
            <w:pPr>
              <w:ind w:left="-426" w:right="-2" w:firstLine="425"/>
            </w:pPr>
            <w:r w:rsidRPr="00B93102">
              <w:t>тыс. руб.</w:t>
            </w:r>
          </w:p>
        </w:tc>
      </w:tr>
    </w:tbl>
    <w:p w:rsidR="00CE1FD0" w:rsidRPr="00A66B8A" w:rsidRDefault="00CE1FD0" w:rsidP="00E74E77">
      <w:pPr>
        <w:ind w:left="-426" w:right="-2" w:firstLine="425"/>
        <w:jc w:val="both"/>
      </w:pPr>
      <w:r w:rsidRPr="00A66B8A">
        <w:tab/>
      </w:r>
    </w:p>
    <w:p w:rsidR="001F654E" w:rsidRPr="00F51A9C" w:rsidRDefault="00A45C89" w:rsidP="00E74E77">
      <w:pPr>
        <w:ind w:left="-426" w:right="-2" w:firstLine="425"/>
        <w:jc w:val="both"/>
      </w:pPr>
      <w:r w:rsidRPr="00F51A9C">
        <w:t>В составе основных средст</w:t>
      </w:r>
      <w:r w:rsidR="007409E8" w:rsidRPr="00F51A9C">
        <w:t xml:space="preserve">в учитывается земельный участок, занимаемый предприятием. Балансовая стоимость земельного участка </w:t>
      </w:r>
      <w:r w:rsidR="00F315F6" w:rsidRPr="00F51A9C">
        <w:t xml:space="preserve"> </w:t>
      </w:r>
      <w:r w:rsidR="001F654E" w:rsidRPr="00F51A9C">
        <w:t xml:space="preserve">по состоянию на 01.01.2014 года </w:t>
      </w:r>
      <w:r w:rsidR="007409E8" w:rsidRPr="00F51A9C">
        <w:t>составля</w:t>
      </w:r>
      <w:r w:rsidR="001F654E" w:rsidRPr="00F51A9C">
        <w:t>ла</w:t>
      </w:r>
      <w:r w:rsidR="007409E8" w:rsidRPr="00F51A9C">
        <w:t xml:space="preserve"> 41 729,90 тыс</w:t>
      </w:r>
      <w:proofErr w:type="gramStart"/>
      <w:r w:rsidR="007409E8" w:rsidRPr="00F51A9C">
        <w:t>.р</w:t>
      </w:r>
      <w:proofErr w:type="gramEnd"/>
      <w:r w:rsidR="007409E8" w:rsidRPr="00F51A9C">
        <w:t>уб.</w:t>
      </w:r>
      <w:r w:rsidR="00CF19B7">
        <w:t xml:space="preserve"> </w:t>
      </w:r>
      <w:r w:rsidR="001F654E" w:rsidRPr="00F51A9C">
        <w:t>Балансовая стоимость земельного участка  по состоянию на 01.01.2015 года не изменилась и составляет 41 729,90 тыс.руб.</w:t>
      </w:r>
    </w:p>
    <w:p w:rsidR="00F315F6" w:rsidRPr="00F51A9C" w:rsidRDefault="00F315F6" w:rsidP="00E74E77">
      <w:pPr>
        <w:ind w:left="-426" w:right="-2" w:firstLine="425"/>
        <w:jc w:val="both"/>
      </w:pPr>
    </w:p>
    <w:p w:rsidR="0080473F" w:rsidRPr="00F51A9C" w:rsidRDefault="0080473F" w:rsidP="00E74E77">
      <w:pPr>
        <w:ind w:left="-426" w:right="-2" w:firstLine="425"/>
        <w:jc w:val="both"/>
        <w:rPr>
          <w:b/>
        </w:rPr>
      </w:pPr>
      <w:r w:rsidRPr="00F51A9C">
        <w:rPr>
          <w:b/>
        </w:rPr>
        <w:t>Объекты, принятые в эксплуатацию с отсутствием Свидетель</w:t>
      </w:r>
      <w:proofErr w:type="gramStart"/>
      <w:r w:rsidRPr="00F51A9C">
        <w:rPr>
          <w:b/>
        </w:rPr>
        <w:t>ств пр</w:t>
      </w:r>
      <w:proofErr w:type="gramEnd"/>
      <w:r w:rsidRPr="00F51A9C">
        <w:rPr>
          <w:b/>
        </w:rPr>
        <w:t>ава собственности</w:t>
      </w:r>
    </w:p>
    <w:p w:rsidR="0080473F" w:rsidRPr="00F51A9C" w:rsidRDefault="0080473F" w:rsidP="00E74E77">
      <w:pPr>
        <w:ind w:left="-426" w:right="-2" w:firstLine="425"/>
        <w:jc w:val="both"/>
      </w:pPr>
    </w:p>
    <w:p w:rsidR="00475CDE" w:rsidRDefault="00475CDE" w:rsidP="00E74E77">
      <w:pPr>
        <w:ind w:left="-426" w:right="-2" w:firstLine="425"/>
        <w:jc w:val="both"/>
      </w:pPr>
      <w:r w:rsidRPr="00F51A9C">
        <w:t>В составе основных средств имеются объекты, на которые отсутствуют свидетельства о праве собственности:</w:t>
      </w:r>
    </w:p>
    <w:p w:rsidR="00767B2E" w:rsidRPr="00F51A9C" w:rsidRDefault="00767B2E" w:rsidP="00E74E77">
      <w:pPr>
        <w:ind w:left="-426" w:right="-2" w:firstLine="425"/>
        <w:jc w:val="both"/>
      </w:pPr>
    </w:p>
    <w:tbl>
      <w:tblPr>
        <w:tblStyle w:val="a4"/>
        <w:tblW w:w="0" w:type="auto"/>
        <w:tblInd w:w="-426" w:type="dxa"/>
        <w:tblLook w:val="04A0"/>
      </w:tblPr>
      <w:tblGrid>
        <w:gridCol w:w="6511"/>
        <w:gridCol w:w="1884"/>
        <w:gridCol w:w="1884"/>
      </w:tblGrid>
      <w:tr w:rsidR="00475CDE" w:rsidRPr="00F51A9C" w:rsidTr="00475CDE">
        <w:trPr>
          <w:trHeight w:val="511"/>
        </w:trPr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Наименование объекта</w:t>
            </w:r>
          </w:p>
        </w:tc>
        <w:tc>
          <w:tcPr>
            <w:tcW w:w="1417" w:type="dxa"/>
          </w:tcPr>
          <w:p w:rsidR="00475CDE" w:rsidRPr="00F51A9C" w:rsidRDefault="00E557DD" w:rsidP="00E74E77">
            <w:pPr>
              <w:ind w:right="-2"/>
              <w:jc w:val="both"/>
            </w:pPr>
            <w:r w:rsidRPr="00F51A9C">
              <w:t>Первоначальная стоимость н</w:t>
            </w:r>
            <w:r w:rsidR="00475CDE" w:rsidRPr="00F51A9C">
              <w:t xml:space="preserve">а </w:t>
            </w:r>
            <w:r w:rsidRPr="00F51A9C">
              <w:t>01.01.14г., руб.</w:t>
            </w:r>
          </w:p>
        </w:tc>
        <w:tc>
          <w:tcPr>
            <w:tcW w:w="1381" w:type="dxa"/>
          </w:tcPr>
          <w:p w:rsidR="00475CDE" w:rsidRPr="00F51A9C" w:rsidRDefault="00E557DD" w:rsidP="00E74E77">
            <w:pPr>
              <w:ind w:right="-2"/>
              <w:jc w:val="both"/>
            </w:pPr>
            <w:r w:rsidRPr="00F51A9C">
              <w:t>Первоначальная стоимость на 01.01.15г., руб.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Блок бункеров отходов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7 901 144</w:t>
            </w:r>
          </w:p>
        </w:tc>
        <w:tc>
          <w:tcPr>
            <w:tcW w:w="1381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7 901 144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Блок бункеров отходов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9 132 507</w:t>
            </w:r>
          </w:p>
        </w:tc>
        <w:tc>
          <w:tcPr>
            <w:tcW w:w="1381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9 132 507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Бункер отходов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260 882</w:t>
            </w:r>
          </w:p>
        </w:tc>
        <w:tc>
          <w:tcPr>
            <w:tcW w:w="1381" w:type="dxa"/>
          </w:tcPr>
          <w:p w:rsidR="00475CDE" w:rsidRPr="00F51A9C" w:rsidRDefault="00F315F6">
            <w:pPr>
              <w:jc w:val="right"/>
              <w:outlineLvl w:val="0"/>
            </w:pPr>
            <w:r w:rsidRPr="00F51A9C">
              <w:t>-</w:t>
            </w:r>
            <w:r w:rsidR="00475CDE" w:rsidRPr="00F51A9C">
              <w:t> 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Галерея № 23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3 295 953</w:t>
            </w:r>
          </w:p>
        </w:tc>
        <w:tc>
          <w:tcPr>
            <w:tcW w:w="1381" w:type="dxa"/>
          </w:tcPr>
          <w:p w:rsidR="00475CDE" w:rsidRPr="00F51A9C" w:rsidRDefault="00F315F6">
            <w:pPr>
              <w:jc w:val="right"/>
              <w:outlineLvl w:val="0"/>
            </w:pPr>
            <w:r w:rsidRPr="00F51A9C">
              <w:t>-</w:t>
            </w:r>
            <w:r w:rsidR="00475CDE" w:rsidRPr="00F51A9C">
              <w:t> 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Здание весовщика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1 059 453</w:t>
            </w:r>
          </w:p>
        </w:tc>
        <w:tc>
          <w:tcPr>
            <w:tcW w:w="1381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1 059 453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Здание весовщика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1 059 453</w:t>
            </w:r>
          </w:p>
        </w:tc>
        <w:tc>
          <w:tcPr>
            <w:tcW w:w="1381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1 059 453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Здание весовщика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260 858</w:t>
            </w:r>
          </w:p>
        </w:tc>
        <w:tc>
          <w:tcPr>
            <w:tcW w:w="1381" w:type="dxa"/>
          </w:tcPr>
          <w:p w:rsidR="00475CDE" w:rsidRPr="00F51A9C" w:rsidRDefault="00F315F6">
            <w:pPr>
              <w:jc w:val="right"/>
              <w:outlineLvl w:val="0"/>
            </w:pPr>
            <w:r w:rsidRPr="00F51A9C">
              <w:t>-</w:t>
            </w:r>
            <w:r w:rsidR="00475CDE" w:rsidRPr="00F51A9C">
              <w:t> 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Приемная лаборатория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1 888 735</w:t>
            </w:r>
          </w:p>
        </w:tc>
        <w:tc>
          <w:tcPr>
            <w:tcW w:w="1381" w:type="dxa"/>
          </w:tcPr>
          <w:p w:rsidR="00475CDE" w:rsidRPr="00F51A9C" w:rsidRDefault="00F315F6">
            <w:pPr>
              <w:jc w:val="right"/>
              <w:outlineLvl w:val="0"/>
            </w:pPr>
            <w:r w:rsidRPr="00F51A9C">
              <w:t>-</w:t>
            </w:r>
            <w:r w:rsidR="00475CDE" w:rsidRPr="00F51A9C">
              <w:t> 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Устройство приема зерна из автотранспорта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20 337 105</w:t>
            </w:r>
          </w:p>
        </w:tc>
        <w:tc>
          <w:tcPr>
            <w:tcW w:w="1381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20 337 105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Устройство приема зерна из ж.д</w:t>
            </w:r>
            <w:proofErr w:type="gramStart"/>
            <w:r w:rsidRPr="00F51A9C">
              <w:t>.т</w:t>
            </w:r>
            <w:proofErr w:type="gramEnd"/>
            <w:r w:rsidRPr="00F51A9C">
              <w:t>ранспорта у элеватора № 1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74 568 151</w:t>
            </w:r>
          </w:p>
        </w:tc>
        <w:tc>
          <w:tcPr>
            <w:tcW w:w="1381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74 568 151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Устройство приема зерна из ж.д</w:t>
            </w:r>
            <w:proofErr w:type="gramStart"/>
            <w:r w:rsidRPr="00F51A9C">
              <w:t>.т</w:t>
            </w:r>
            <w:proofErr w:type="gramEnd"/>
            <w:r w:rsidRPr="00F51A9C">
              <w:t>ранспорта у элеватора № 2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76 022 949</w:t>
            </w:r>
          </w:p>
        </w:tc>
        <w:tc>
          <w:tcPr>
            <w:tcW w:w="1381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76 022 949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Блок бункеров отходов</w:t>
            </w:r>
          </w:p>
        </w:tc>
        <w:tc>
          <w:tcPr>
            <w:tcW w:w="1417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7 901 144</w:t>
            </w:r>
          </w:p>
        </w:tc>
        <w:tc>
          <w:tcPr>
            <w:tcW w:w="1381" w:type="dxa"/>
          </w:tcPr>
          <w:p w:rsidR="00475CDE" w:rsidRPr="00F51A9C" w:rsidRDefault="00475CDE" w:rsidP="00F315F6">
            <w:pPr>
              <w:jc w:val="right"/>
              <w:outlineLvl w:val="0"/>
            </w:pPr>
            <w:r w:rsidRPr="00F51A9C">
              <w:t>7 901 144</w:t>
            </w:r>
          </w:p>
        </w:tc>
      </w:tr>
      <w:tr w:rsidR="00475CDE" w:rsidRPr="00F51A9C" w:rsidTr="00475CDE">
        <w:tc>
          <w:tcPr>
            <w:tcW w:w="7055" w:type="dxa"/>
          </w:tcPr>
          <w:p w:rsidR="00475CDE" w:rsidRPr="00F51A9C" w:rsidRDefault="00475CDE" w:rsidP="00475CDE">
            <w:pPr>
              <w:ind w:firstLineChars="100" w:firstLine="240"/>
              <w:outlineLvl w:val="0"/>
            </w:pPr>
            <w:r w:rsidRPr="00F51A9C">
              <w:t>Итого</w:t>
            </w:r>
          </w:p>
        </w:tc>
        <w:tc>
          <w:tcPr>
            <w:tcW w:w="1417" w:type="dxa"/>
          </w:tcPr>
          <w:p w:rsidR="00475CDE" w:rsidRPr="00F51A9C" w:rsidRDefault="00E557DD">
            <w:pPr>
              <w:jc w:val="right"/>
              <w:outlineLvl w:val="0"/>
            </w:pPr>
            <w:r w:rsidRPr="00F51A9C">
              <w:t>195 787 194</w:t>
            </w:r>
          </w:p>
        </w:tc>
        <w:tc>
          <w:tcPr>
            <w:tcW w:w="1381" w:type="dxa"/>
          </w:tcPr>
          <w:p w:rsidR="00475CDE" w:rsidRPr="00F51A9C" w:rsidRDefault="00E557DD">
            <w:pPr>
              <w:jc w:val="right"/>
              <w:outlineLvl w:val="0"/>
            </w:pPr>
            <w:r w:rsidRPr="00F51A9C">
              <w:t>190 080 764</w:t>
            </w:r>
          </w:p>
        </w:tc>
      </w:tr>
    </w:tbl>
    <w:p w:rsidR="00AD338F" w:rsidRPr="00F51A9C" w:rsidRDefault="00AD338F" w:rsidP="00E74E77">
      <w:pPr>
        <w:ind w:left="-426" w:right="-2" w:firstLine="425"/>
        <w:jc w:val="both"/>
      </w:pPr>
    </w:p>
    <w:p w:rsidR="00475CDE" w:rsidRPr="00F51A9C" w:rsidRDefault="00E557DD" w:rsidP="00E74E77">
      <w:pPr>
        <w:ind w:left="-426" w:right="-2" w:firstLine="425"/>
        <w:jc w:val="both"/>
      </w:pPr>
      <w:r w:rsidRPr="00F51A9C">
        <w:t xml:space="preserve">В декабре 2014 года на установление права собственности на данные объекты было подано исковое заявление. Дело принято к производству 23.01.2015 года </w:t>
      </w:r>
      <w:proofErr w:type="gramStart"/>
      <w:r w:rsidRPr="00F51A9C">
        <w:t xml:space="preserve">( </w:t>
      </w:r>
      <w:proofErr w:type="gramEnd"/>
      <w:r w:rsidRPr="00F51A9C">
        <w:t>Определение арбитражного суда Дело А32-1625/2015), экспертиза назначена на 28.02.2015 года.</w:t>
      </w:r>
      <w:r w:rsidR="00264F0F" w:rsidRPr="00F51A9C">
        <w:t xml:space="preserve"> В настоящее</w:t>
      </w:r>
      <w:r w:rsidR="005C0B7D" w:rsidRPr="00F51A9C">
        <w:t xml:space="preserve"> </w:t>
      </w:r>
      <w:r w:rsidR="00264F0F" w:rsidRPr="00F51A9C">
        <w:t>время экспертиза еще не закончена.</w:t>
      </w:r>
    </w:p>
    <w:p w:rsidR="0080473F" w:rsidRPr="00F51A9C" w:rsidRDefault="0080473F" w:rsidP="00E74E77">
      <w:pPr>
        <w:ind w:left="-426" w:right="-2" w:firstLine="425"/>
        <w:jc w:val="both"/>
      </w:pPr>
    </w:p>
    <w:p w:rsidR="0080473F" w:rsidRPr="00F51A9C" w:rsidRDefault="0080473F" w:rsidP="00E74E77">
      <w:pPr>
        <w:ind w:left="-426" w:right="-2" w:firstLine="425"/>
        <w:jc w:val="both"/>
        <w:rPr>
          <w:b/>
        </w:rPr>
      </w:pPr>
      <w:r w:rsidRPr="00F51A9C">
        <w:rPr>
          <w:b/>
        </w:rPr>
        <w:t>Законсервированные объекты основных средств</w:t>
      </w:r>
    </w:p>
    <w:p w:rsidR="0080473F" w:rsidRPr="00F51A9C" w:rsidRDefault="0080473F" w:rsidP="00E74E77">
      <w:pPr>
        <w:ind w:left="-426" w:right="-2" w:firstLine="425"/>
        <w:jc w:val="both"/>
        <w:rPr>
          <w:b/>
        </w:rPr>
      </w:pPr>
    </w:p>
    <w:p w:rsidR="0080473F" w:rsidRPr="00F51A9C" w:rsidRDefault="0080473F" w:rsidP="00E74E77">
      <w:pPr>
        <w:ind w:left="-426" w:right="-2" w:firstLine="425"/>
        <w:jc w:val="both"/>
      </w:pPr>
      <w:r w:rsidRPr="00F51A9C">
        <w:t>По состоянию на 01.01.2014 года не использовались в производственном процессе и находились на консервации основные средства первоначальной стоимостью 62 733 тыс</w:t>
      </w:r>
      <w:proofErr w:type="gramStart"/>
      <w:r w:rsidRPr="00F51A9C">
        <w:t>.р</w:t>
      </w:r>
      <w:proofErr w:type="gramEnd"/>
      <w:r w:rsidRPr="00F51A9C">
        <w:t>уб. По состоянию на 31.12.2014 года большая часть объектов была выведена из консервации, стоимость оставшихся законсервированных объектов составила - 37 891 тыс.руб.</w:t>
      </w:r>
    </w:p>
    <w:p w:rsidR="00AD338F" w:rsidRPr="00F51A9C" w:rsidRDefault="00AD338F" w:rsidP="00E74E77">
      <w:pPr>
        <w:ind w:left="-426" w:right="-2" w:firstLine="425"/>
        <w:jc w:val="both"/>
      </w:pPr>
    </w:p>
    <w:p w:rsidR="00264F0F" w:rsidRPr="00F51A9C" w:rsidRDefault="00264F0F" w:rsidP="00E74E77">
      <w:pPr>
        <w:ind w:left="-426" w:right="-2" w:firstLine="425"/>
        <w:jc w:val="both"/>
        <w:rPr>
          <w:b/>
        </w:rPr>
      </w:pPr>
      <w:r w:rsidRPr="00F51A9C">
        <w:rPr>
          <w:b/>
        </w:rPr>
        <w:t>Объекты основных средств, переданные в аренду</w:t>
      </w:r>
      <w:r w:rsidR="001F654E" w:rsidRPr="00F51A9C">
        <w:rPr>
          <w:b/>
        </w:rPr>
        <w:t xml:space="preserve"> по состоянию на 01.01.2015 года</w:t>
      </w:r>
      <w:r w:rsidR="00AD338F" w:rsidRPr="00F51A9C">
        <w:rPr>
          <w:b/>
        </w:rPr>
        <w:t>, руб.:</w:t>
      </w:r>
    </w:p>
    <w:p w:rsidR="00264F0F" w:rsidRPr="00F51A9C" w:rsidRDefault="00264F0F" w:rsidP="00E74E77">
      <w:pPr>
        <w:ind w:left="-426" w:right="-2" w:firstLine="425"/>
        <w:jc w:val="both"/>
      </w:pPr>
    </w:p>
    <w:tbl>
      <w:tblPr>
        <w:tblW w:w="976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9"/>
        <w:gridCol w:w="1134"/>
        <w:gridCol w:w="1417"/>
        <w:gridCol w:w="1276"/>
        <w:gridCol w:w="142"/>
        <w:gridCol w:w="1237"/>
        <w:gridCol w:w="1425"/>
      </w:tblGrid>
      <w:tr w:rsidR="00AD338F" w:rsidRPr="00F51A9C" w:rsidTr="00767B2E">
        <w:trPr>
          <w:trHeight w:val="747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r w:rsidRPr="00F51A9C"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r w:rsidRPr="00F51A9C">
              <w:t>Инвентарный номер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r w:rsidRPr="00F51A9C">
              <w:t>Дата принятия к учету</w:t>
            </w:r>
          </w:p>
        </w:tc>
        <w:tc>
          <w:tcPr>
            <w:tcW w:w="1418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r w:rsidRPr="00F51A9C">
              <w:t>Стоимость</w:t>
            </w:r>
          </w:p>
        </w:tc>
        <w:tc>
          <w:tcPr>
            <w:tcW w:w="1237" w:type="dxa"/>
            <w:shd w:val="clear" w:color="000000" w:fill="FFFFFF"/>
            <w:hideMark/>
          </w:tcPr>
          <w:p w:rsidR="00264F0F" w:rsidRPr="00F51A9C" w:rsidRDefault="00264F0F" w:rsidP="00264F0F">
            <w:r w:rsidRPr="00F51A9C">
              <w:t>Амортизация (износ)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r w:rsidRPr="00F51A9C">
              <w:t>Остаточная стоимость</w:t>
            </w:r>
          </w:p>
        </w:tc>
      </w:tr>
      <w:tr w:rsidR="00264F0F" w:rsidRPr="00F51A9C" w:rsidTr="00767B2E">
        <w:trPr>
          <w:trHeight w:val="267"/>
        </w:trPr>
        <w:tc>
          <w:tcPr>
            <w:tcW w:w="5680" w:type="dxa"/>
            <w:gridSpan w:val="3"/>
            <w:shd w:val="clear" w:color="000000" w:fill="FFFFFF"/>
            <w:hideMark/>
          </w:tcPr>
          <w:p w:rsidR="00264F0F" w:rsidRPr="00F51A9C" w:rsidRDefault="00264F0F" w:rsidP="00264F0F">
            <w:r w:rsidRPr="00F51A9C">
              <w:t>Аренда (ОС)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</w:pPr>
            <w:r w:rsidRPr="00F51A9C">
              <w:t>2 152 349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</w:pPr>
            <w:r w:rsidRPr="00F51A9C">
              <w:t>1 898 526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</w:pPr>
            <w:r w:rsidRPr="00F51A9C">
              <w:t>253 823</w:t>
            </w:r>
          </w:p>
        </w:tc>
      </w:tr>
      <w:tr w:rsidR="00AD338F" w:rsidRPr="00F51A9C" w:rsidTr="00767B2E">
        <w:trPr>
          <w:trHeight w:val="252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Пожарное депо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334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01.01.1951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410 162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279 711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130 450</w:t>
            </w:r>
          </w:p>
        </w:tc>
      </w:tr>
      <w:tr w:rsidR="00AD338F" w:rsidRPr="00F51A9C" w:rsidTr="00767B2E">
        <w:trPr>
          <w:trHeight w:val="252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Печь жарочная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721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28.12.1992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118 500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118 500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 </w:t>
            </w:r>
          </w:p>
        </w:tc>
      </w:tr>
      <w:tr w:rsidR="00AD338F" w:rsidRPr="00F51A9C" w:rsidTr="00767B2E">
        <w:trPr>
          <w:trHeight w:val="252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1393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31.08.2002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50 660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28 165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22 494</w:t>
            </w:r>
          </w:p>
        </w:tc>
      </w:tr>
      <w:tr w:rsidR="00AD338F" w:rsidRPr="00F51A9C" w:rsidTr="00767B2E">
        <w:trPr>
          <w:trHeight w:val="252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1394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31.08.2002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50 660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28 165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22 494</w:t>
            </w:r>
          </w:p>
        </w:tc>
      </w:tr>
      <w:tr w:rsidR="00AD338F" w:rsidRPr="00F51A9C" w:rsidTr="00767B2E">
        <w:trPr>
          <w:trHeight w:val="252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1395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31.08.2002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50 660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28 165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22 494</w:t>
            </w:r>
          </w:p>
        </w:tc>
      </w:tr>
      <w:tr w:rsidR="00AD338F" w:rsidRPr="00F51A9C" w:rsidTr="00767B2E">
        <w:trPr>
          <w:trHeight w:val="477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Мармит-линия раздачи в комплекте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1410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30.09.2002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118 076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64 004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54 072</w:t>
            </w:r>
          </w:p>
        </w:tc>
      </w:tr>
      <w:tr w:rsidR="00AD338F" w:rsidRPr="00F51A9C" w:rsidTr="00767B2E">
        <w:trPr>
          <w:trHeight w:val="252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Шкаф холодильный ШХ 0.7 ДС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1430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31.10.2002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41 666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41 666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 </w:t>
            </w:r>
          </w:p>
        </w:tc>
      </w:tr>
      <w:tr w:rsidR="00AD338F" w:rsidRPr="00F51A9C" w:rsidTr="00767B2E">
        <w:trPr>
          <w:trHeight w:val="477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Дыхательный аппарат ПТ</w:t>
            </w:r>
            <w:proofErr w:type="gramStart"/>
            <w:r w:rsidRPr="00F51A9C">
              <w:t>С"</w:t>
            </w:r>
            <w:proofErr w:type="gramEnd"/>
            <w:r w:rsidRPr="00F51A9C">
              <w:t>Профи"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1431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31.10.2002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AD338F">
            <w:pPr>
              <w:jc w:val="right"/>
              <w:outlineLvl w:val="0"/>
            </w:pPr>
            <w:r w:rsidRPr="00F51A9C">
              <w:t>32 000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32 000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 </w:t>
            </w:r>
          </w:p>
        </w:tc>
      </w:tr>
      <w:tr w:rsidR="00AD338F" w:rsidRPr="00F51A9C" w:rsidTr="00767B2E">
        <w:trPr>
          <w:trHeight w:val="477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Дыхательный аппарат ПТ</w:t>
            </w:r>
            <w:proofErr w:type="gramStart"/>
            <w:r w:rsidRPr="00F51A9C">
              <w:t>С"</w:t>
            </w:r>
            <w:proofErr w:type="gramEnd"/>
            <w:r w:rsidRPr="00F51A9C">
              <w:t>Профи"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1432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31.10.2002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AD338F">
            <w:pPr>
              <w:jc w:val="right"/>
              <w:outlineLvl w:val="0"/>
            </w:pPr>
            <w:r w:rsidRPr="00F51A9C">
              <w:t>32 000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32 000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 </w:t>
            </w:r>
          </w:p>
        </w:tc>
      </w:tr>
      <w:tr w:rsidR="00AD338F" w:rsidRPr="00F51A9C" w:rsidTr="00767B2E">
        <w:trPr>
          <w:trHeight w:val="477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 xml:space="preserve">Автоцистерна АЦ-7-40 </w:t>
            </w:r>
            <w:proofErr w:type="spellStart"/>
            <w:r w:rsidRPr="00F51A9C">
              <w:t>Камаз</w:t>
            </w:r>
            <w:proofErr w:type="spellEnd"/>
            <w:r w:rsidRPr="00F51A9C">
              <w:t xml:space="preserve"> 53215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1497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31.05.2003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AD338F">
            <w:pPr>
              <w:jc w:val="right"/>
              <w:outlineLvl w:val="0"/>
            </w:pPr>
            <w:r w:rsidRPr="00F51A9C">
              <w:t>1 177 156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1 177 156,80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 </w:t>
            </w:r>
          </w:p>
        </w:tc>
      </w:tr>
      <w:tr w:rsidR="00AD338F" w:rsidRPr="00F51A9C" w:rsidTr="00767B2E">
        <w:trPr>
          <w:trHeight w:val="477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Пожарно-охранная сигнализация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1498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31.05.2003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25 325,00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23 508,86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1 816,14</w:t>
            </w:r>
          </w:p>
        </w:tc>
      </w:tr>
      <w:tr w:rsidR="00AD338F" w:rsidRPr="00F51A9C" w:rsidTr="00767B2E">
        <w:trPr>
          <w:trHeight w:val="477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Зарядно-пусковое устройство ЗПЗУ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1983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30.03.2005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AD338F">
            <w:pPr>
              <w:jc w:val="right"/>
              <w:outlineLvl w:val="0"/>
            </w:pPr>
            <w:r w:rsidRPr="00F51A9C">
              <w:t>12 669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AD338F">
            <w:pPr>
              <w:jc w:val="right"/>
              <w:outlineLvl w:val="0"/>
            </w:pPr>
            <w:r w:rsidRPr="00F51A9C">
              <w:t>12 669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 </w:t>
            </w:r>
          </w:p>
        </w:tc>
      </w:tr>
      <w:tr w:rsidR="00AD338F" w:rsidRPr="00F51A9C" w:rsidTr="00767B2E">
        <w:trPr>
          <w:trHeight w:val="477"/>
        </w:trPr>
        <w:tc>
          <w:tcPr>
            <w:tcW w:w="3129" w:type="dxa"/>
            <w:shd w:val="clear" w:color="000000" w:fill="FFFFFF"/>
            <w:hideMark/>
          </w:tcPr>
          <w:p w:rsidR="00264F0F" w:rsidRPr="00F51A9C" w:rsidRDefault="00264F0F" w:rsidP="00264F0F">
            <w:pPr>
              <w:ind w:firstLineChars="200" w:firstLine="480"/>
              <w:outlineLvl w:val="0"/>
            </w:pPr>
            <w:r w:rsidRPr="00F51A9C">
              <w:t>Дыхательный аппарат ПТ</w:t>
            </w:r>
            <w:proofErr w:type="gramStart"/>
            <w:r w:rsidRPr="00F51A9C">
              <w:t>С"</w:t>
            </w:r>
            <w:proofErr w:type="gramEnd"/>
            <w:r w:rsidRPr="00F51A9C">
              <w:t>ПРОФИ"</w:t>
            </w:r>
          </w:p>
        </w:tc>
        <w:tc>
          <w:tcPr>
            <w:tcW w:w="1134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2008</w:t>
            </w:r>
          </w:p>
        </w:tc>
        <w:tc>
          <w:tcPr>
            <w:tcW w:w="1417" w:type="dxa"/>
            <w:shd w:val="clear" w:color="000000" w:fill="FFFFFF"/>
            <w:hideMark/>
          </w:tcPr>
          <w:p w:rsidR="00264F0F" w:rsidRPr="00F51A9C" w:rsidRDefault="00264F0F" w:rsidP="00264F0F">
            <w:pPr>
              <w:outlineLvl w:val="0"/>
            </w:pPr>
            <w:r w:rsidRPr="00F51A9C">
              <w:t>29.06.2005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264F0F" w:rsidRPr="00F51A9C" w:rsidRDefault="00264F0F" w:rsidP="00AD338F">
            <w:pPr>
              <w:jc w:val="right"/>
              <w:outlineLvl w:val="0"/>
            </w:pPr>
            <w:r w:rsidRPr="00F51A9C">
              <w:t>32 813</w:t>
            </w:r>
          </w:p>
        </w:tc>
        <w:tc>
          <w:tcPr>
            <w:tcW w:w="1379" w:type="dxa"/>
            <w:gridSpan w:val="2"/>
            <w:shd w:val="clear" w:color="000000" w:fill="FFFFFF"/>
            <w:hideMark/>
          </w:tcPr>
          <w:p w:rsidR="00264F0F" w:rsidRPr="00F51A9C" w:rsidRDefault="00264F0F" w:rsidP="00AD338F">
            <w:pPr>
              <w:jc w:val="right"/>
              <w:outlineLvl w:val="0"/>
            </w:pPr>
            <w:r w:rsidRPr="00F51A9C">
              <w:t>32 813</w:t>
            </w:r>
          </w:p>
        </w:tc>
        <w:tc>
          <w:tcPr>
            <w:tcW w:w="1425" w:type="dxa"/>
            <w:shd w:val="clear" w:color="000000" w:fill="FFFFFF"/>
            <w:hideMark/>
          </w:tcPr>
          <w:p w:rsidR="00264F0F" w:rsidRPr="00F51A9C" w:rsidRDefault="00264F0F" w:rsidP="00264F0F">
            <w:pPr>
              <w:jc w:val="right"/>
              <w:outlineLvl w:val="0"/>
            </w:pPr>
            <w:r w:rsidRPr="00F51A9C">
              <w:t> </w:t>
            </w:r>
          </w:p>
        </w:tc>
      </w:tr>
    </w:tbl>
    <w:p w:rsidR="00264F0F" w:rsidRPr="00F51A9C" w:rsidRDefault="00264F0F" w:rsidP="00E74E77">
      <w:pPr>
        <w:ind w:left="-426" w:right="-2" w:firstLine="425"/>
        <w:jc w:val="both"/>
      </w:pPr>
    </w:p>
    <w:p w:rsidR="00CE1FD0" w:rsidRPr="00F51A9C" w:rsidRDefault="001F654E" w:rsidP="00E74E77">
      <w:pPr>
        <w:ind w:left="-426" w:right="-2" w:firstLine="425"/>
        <w:jc w:val="both"/>
      </w:pPr>
      <w:proofErr w:type="gramStart"/>
      <w:r w:rsidRPr="00F51A9C">
        <w:t>Объекты основных средств, переданные в аренду по состоянию на 01.01.2014 года отсутствуют</w:t>
      </w:r>
      <w:proofErr w:type="gramEnd"/>
      <w:r w:rsidRPr="00F51A9C">
        <w:t>.</w:t>
      </w:r>
      <w:r w:rsidR="00CE1FD0" w:rsidRPr="00F51A9C">
        <w:tab/>
      </w:r>
      <w:r w:rsidR="00CE1FD0" w:rsidRPr="00F51A9C">
        <w:tab/>
      </w:r>
    </w:p>
    <w:bookmarkEnd w:id="0"/>
    <w:p w:rsidR="00CE1FD0" w:rsidRPr="00F51A9C" w:rsidRDefault="00CE1FD0" w:rsidP="00E74E77">
      <w:pPr>
        <w:ind w:left="-426" w:right="-2" w:firstLine="425"/>
        <w:jc w:val="both"/>
      </w:pPr>
      <w:r w:rsidRPr="00F51A9C">
        <w:t>Выручка в целях бухгалтерского и налогового учета учитывается по методу «начисления» (отгрузки).</w:t>
      </w:r>
      <w:r w:rsidR="004E0EC7">
        <w:t xml:space="preserve"> Сч</w:t>
      </w:r>
      <w:r w:rsidRPr="00F51A9C">
        <w:t>ета-фактуры на выполненные работы, услуги и отгруженную продукцию – товары оформляются днем фактического отпуска продукции, товаров, по выполненным работам, услугам  по дате подписания акта о выполненных работах, услугах; услуги, выполненные на экспорт, дополняются документами, подтверждающими экспорт.</w:t>
      </w:r>
    </w:p>
    <w:p w:rsidR="00CE1FD0" w:rsidRPr="00F51A9C" w:rsidRDefault="00FE6ECC" w:rsidP="00E74E77">
      <w:pPr>
        <w:ind w:left="-426" w:right="-2" w:firstLine="425"/>
        <w:jc w:val="both"/>
      </w:pPr>
      <w:r w:rsidRPr="00F51A9C">
        <w:tab/>
        <w:t xml:space="preserve">Прочие </w:t>
      </w:r>
      <w:r w:rsidR="00CE1FD0" w:rsidRPr="00F51A9C">
        <w:t>доходы</w:t>
      </w:r>
      <w:r w:rsidRPr="00F51A9C">
        <w:t xml:space="preserve"> и расходы</w:t>
      </w:r>
      <w:r w:rsidR="00CE1FD0" w:rsidRPr="00F51A9C">
        <w:t xml:space="preserve"> в отчете </w:t>
      </w:r>
      <w:r w:rsidR="00F315F6" w:rsidRPr="00F51A9C">
        <w:t>№2 "Отчет о финансовых результатах"</w:t>
      </w:r>
      <w:r w:rsidR="00CE1FD0" w:rsidRPr="00F51A9C">
        <w:t xml:space="preserve"> показываются за минусом расходов, указанных в доходах.</w:t>
      </w:r>
      <w:r w:rsidR="00CE1FD0" w:rsidRPr="00F51A9C">
        <w:tab/>
      </w:r>
      <w:r w:rsidR="00CE1FD0" w:rsidRPr="00F51A9C">
        <w:tab/>
        <w:t xml:space="preserve">  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ab/>
        <w:t>Бухгалтерский учет обеспечивает доходность в течение года по каждому виду деятельности с закрытием счетов 90/9 на счет 99 по итогам года.</w:t>
      </w:r>
    </w:p>
    <w:p w:rsidR="00CE1FD0" w:rsidRPr="00F51A9C" w:rsidRDefault="00CE1FD0" w:rsidP="00E74E77">
      <w:pPr>
        <w:ind w:left="-426" w:right="-2" w:firstLine="425"/>
      </w:pPr>
      <w:r w:rsidRPr="00F51A9C">
        <w:t xml:space="preserve">  Выручка от предоставления ус</w:t>
      </w:r>
      <w:r w:rsidR="00695B3E" w:rsidRPr="00F51A9C">
        <w:t>луг по основном видам</w:t>
      </w:r>
      <w:r w:rsidRPr="00F51A9C">
        <w:t xml:space="preserve">  деятельности составила</w:t>
      </w:r>
      <w:r w:rsidR="00450897" w:rsidRPr="00F51A9C">
        <w:t>, в тыс</w:t>
      </w:r>
      <w:proofErr w:type="gramStart"/>
      <w:r w:rsidR="00450897" w:rsidRPr="00F51A9C">
        <w:t>.р</w:t>
      </w:r>
      <w:proofErr w:type="gramEnd"/>
      <w:r w:rsidR="00450897" w:rsidRPr="00F51A9C">
        <w:t>уб.,</w:t>
      </w:r>
      <w:r w:rsidRPr="00F51A9C">
        <w:t>:</w:t>
      </w:r>
    </w:p>
    <w:p w:rsidR="00450897" w:rsidRPr="00F51A9C" w:rsidRDefault="00450897" w:rsidP="00E74E77">
      <w:pPr>
        <w:ind w:left="-426" w:right="-2" w:firstLine="425"/>
      </w:pPr>
    </w:p>
    <w:tbl>
      <w:tblPr>
        <w:tblStyle w:val="a4"/>
        <w:tblW w:w="0" w:type="auto"/>
        <w:tblInd w:w="-426" w:type="dxa"/>
        <w:tblLook w:val="04A0"/>
      </w:tblPr>
      <w:tblGrid>
        <w:gridCol w:w="6346"/>
        <w:gridCol w:w="1843"/>
        <w:gridCol w:w="1664"/>
      </w:tblGrid>
      <w:tr w:rsidR="00450897" w:rsidRPr="00F51A9C" w:rsidTr="00450897">
        <w:tc>
          <w:tcPr>
            <w:tcW w:w="6346" w:type="dxa"/>
          </w:tcPr>
          <w:p w:rsidR="00450897" w:rsidRPr="00F51A9C" w:rsidRDefault="00450897" w:rsidP="00E74E77">
            <w:pPr>
              <w:ind w:right="-2"/>
            </w:pPr>
          </w:p>
        </w:tc>
        <w:tc>
          <w:tcPr>
            <w:tcW w:w="1843" w:type="dxa"/>
          </w:tcPr>
          <w:p w:rsidR="00450897" w:rsidRPr="00F51A9C" w:rsidRDefault="00AD338F" w:rsidP="00E74E77">
            <w:pPr>
              <w:ind w:right="-2"/>
            </w:pPr>
            <w:r w:rsidRPr="00F51A9C">
              <w:t>2013</w:t>
            </w:r>
            <w:r w:rsidR="00450897" w:rsidRPr="00F51A9C">
              <w:t xml:space="preserve"> год</w:t>
            </w:r>
          </w:p>
        </w:tc>
        <w:tc>
          <w:tcPr>
            <w:tcW w:w="1664" w:type="dxa"/>
          </w:tcPr>
          <w:p w:rsidR="00450897" w:rsidRPr="00F51A9C" w:rsidRDefault="00450897" w:rsidP="00AD338F">
            <w:pPr>
              <w:ind w:right="-2"/>
            </w:pPr>
            <w:r w:rsidRPr="00F51A9C">
              <w:t>201</w:t>
            </w:r>
            <w:r w:rsidR="00AD338F" w:rsidRPr="00F51A9C">
              <w:t>4</w:t>
            </w:r>
            <w:r w:rsidRPr="00F51A9C">
              <w:t xml:space="preserve"> год</w:t>
            </w:r>
          </w:p>
        </w:tc>
      </w:tr>
      <w:tr w:rsidR="00F315F6" w:rsidRPr="00F51A9C" w:rsidTr="00450897">
        <w:tc>
          <w:tcPr>
            <w:tcW w:w="6346" w:type="dxa"/>
          </w:tcPr>
          <w:p w:rsidR="00F315F6" w:rsidRPr="00F51A9C" w:rsidRDefault="00F315F6" w:rsidP="00E74E77">
            <w:pPr>
              <w:ind w:right="-2"/>
            </w:pPr>
            <w:r w:rsidRPr="00F51A9C">
              <w:t>перевалка зерна на морской транспорт</w:t>
            </w:r>
          </w:p>
        </w:tc>
        <w:tc>
          <w:tcPr>
            <w:tcW w:w="1843" w:type="dxa"/>
          </w:tcPr>
          <w:p w:rsidR="00F315F6" w:rsidRPr="00F51A9C" w:rsidRDefault="00450897" w:rsidP="00E74E77">
            <w:pPr>
              <w:ind w:right="-2"/>
            </w:pPr>
            <w:r w:rsidRPr="00F51A9C">
              <w:t>1 229 826,1</w:t>
            </w:r>
          </w:p>
        </w:tc>
        <w:tc>
          <w:tcPr>
            <w:tcW w:w="1664" w:type="dxa"/>
          </w:tcPr>
          <w:p w:rsidR="00F315F6" w:rsidRPr="00F51A9C" w:rsidRDefault="00450897" w:rsidP="00E74E77">
            <w:pPr>
              <w:ind w:right="-2"/>
            </w:pPr>
            <w:r w:rsidRPr="00F51A9C">
              <w:t>2 335 094</w:t>
            </w:r>
          </w:p>
        </w:tc>
      </w:tr>
      <w:tr w:rsidR="00F315F6" w:rsidRPr="00F51A9C" w:rsidTr="00450897">
        <w:tc>
          <w:tcPr>
            <w:tcW w:w="6346" w:type="dxa"/>
          </w:tcPr>
          <w:p w:rsidR="00F315F6" w:rsidRPr="00F51A9C" w:rsidRDefault="00F315F6" w:rsidP="00E74E77">
            <w:pPr>
              <w:ind w:right="-2"/>
            </w:pPr>
            <w:r w:rsidRPr="00F51A9C">
              <w:t>переработка зерна в сортовую муку</w:t>
            </w:r>
          </w:p>
        </w:tc>
        <w:tc>
          <w:tcPr>
            <w:tcW w:w="1843" w:type="dxa"/>
          </w:tcPr>
          <w:p w:rsidR="00F315F6" w:rsidRPr="00F51A9C" w:rsidRDefault="00450897" w:rsidP="00E74E77">
            <w:pPr>
              <w:ind w:right="-2"/>
            </w:pPr>
            <w:r w:rsidRPr="00F51A9C">
              <w:t>373 995,2</w:t>
            </w:r>
          </w:p>
        </w:tc>
        <w:tc>
          <w:tcPr>
            <w:tcW w:w="1664" w:type="dxa"/>
          </w:tcPr>
          <w:p w:rsidR="00F315F6" w:rsidRPr="00F51A9C" w:rsidRDefault="00450897" w:rsidP="00E74E77">
            <w:pPr>
              <w:ind w:right="-2"/>
            </w:pPr>
            <w:r w:rsidRPr="00F51A9C">
              <w:t>340 696</w:t>
            </w:r>
          </w:p>
        </w:tc>
      </w:tr>
      <w:tr w:rsidR="00F315F6" w:rsidRPr="00F51A9C" w:rsidTr="00450897">
        <w:tc>
          <w:tcPr>
            <w:tcW w:w="6346" w:type="dxa"/>
          </w:tcPr>
          <w:p w:rsidR="00F315F6" w:rsidRPr="00F51A9C" w:rsidRDefault="00F315F6" w:rsidP="00E74E77">
            <w:pPr>
              <w:ind w:right="-2"/>
            </w:pPr>
            <w:r w:rsidRPr="00F51A9C">
              <w:t>перепродажа зерна</w:t>
            </w:r>
          </w:p>
        </w:tc>
        <w:tc>
          <w:tcPr>
            <w:tcW w:w="1843" w:type="dxa"/>
          </w:tcPr>
          <w:p w:rsidR="00F315F6" w:rsidRPr="00F51A9C" w:rsidRDefault="00450897" w:rsidP="00E74E77">
            <w:pPr>
              <w:ind w:right="-2"/>
            </w:pPr>
            <w:r w:rsidRPr="00F51A9C">
              <w:t>184 570</w:t>
            </w:r>
          </w:p>
        </w:tc>
        <w:tc>
          <w:tcPr>
            <w:tcW w:w="1664" w:type="dxa"/>
          </w:tcPr>
          <w:p w:rsidR="00F315F6" w:rsidRPr="00F51A9C" w:rsidRDefault="00450897" w:rsidP="00E74E77">
            <w:pPr>
              <w:ind w:right="-2"/>
            </w:pPr>
            <w:r w:rsidRPr="00F51A9C">
              <w:t>511 366</w:t>
            </w:r>
          </w:p>
        </w:tc>
      </w:tr>
      <w:tr w:rsidR="00F315F6" w:rsidRPr="00F51A9C" w:rsidTr="00450897">
        <w:tc>
          <w:tcPr>
            <w:tcW w:w="6346" w:type="dxa"/>
          </w:tcPr>
          <w:p w:rsidR="00F315F6" w:rsidRPr="00F51A9C" w:rsidRDefault="00450897" w:rsidP="00E74E77">
            <w:pPr>
              <w:ind w:right="-2"/>
            </w:pPr>
            <w:r w:rsidRPr="00F51A9C">
              <w:t>Хранение зерна</w:t>
            </w:r>
          </w:p>
        </w:tc>
        <w:tc>
          <w:tcPr>
            <w:tcW w:w="1843" w:type="dxa"/>
          </w:tcPr>
          <w:p w:rsidR="00F315F6" w:rsidRPr="00F51A9C" w:rsidRDefault="00450897" w:rsidP="00E74E77">
            <w:pPr>
              <w:ind w:right="-2"/>
            </w:pPr>
            <w:r w:rsidRPr="00F51A9C">
              <w:t>6 576,2</w:t>
            </w:r>
          </w:p>
        </w:tc>
        <w:tc>
          <w:tcPr>
            <w:tcW w:w="1664" w:type="dxa"/>
          </w:tcPr>
          <w:p w:rsidR="00F315F6" w:rsidRPr="00F51A9C" w:rsidRDefault="00450897" w:rsidP="00E74E77">
            <w:pPr>
              <w:ind w:right="-2"/>
            </w:pPr>
            <w:r w:rsidRPr="00F51A9C">
              <w:t>-</w:t>
            </w:r>
          </w:p>
        </w:tc>
      </w:tr>
      <w:tr w:rsidR="00F315F6" w:rsidRPr="00F51A9C" w:rsidTr="00450897">
        <w:tc>
          <w:tcPr>
            <w:tcW w:w="6346" w:type="dxa"/>
          </w:tcPr>
          <w:p w:rsidR="00F315F6" w:rsidRPr="00F51A9C" w:rsidRDefault="00450897" w:rsidP="00E74E77">
            <w:pPr>
              <w:ind w:right="-2"/>
            </w:pPr>
            <w:r w:rsidRPr="00F51A9C">
              <w:t>Прочие</w:t>
            </w:r>
          </w:p>
        </w:tc>
        <w:tc>
          <w:tcPr>
            <w:tcW w:w="1843" w:type="dxa"/>
          </w:tcPr>
          <w:p w:rsidR="00F315F6" w:rsidRPr="00F51A9C" w:rsidRDefault="00450897" w:rsidP="00E74E77">
            <w:pPr>
              <w:ind w:right="-2"/>
            </w:pPr>
            <w:r w:rsidRPr="00F51A9C">
              <w:t>1 889,2</w:t>
            </w:r>
          </w:p>
        </w:tc>
        <w:tc>
          <w:tcPr>
            <w:tcW w:w="1664" w:type="dxa"/>
          </w:tcPr>
          <w:p w:rsidR="00F315F6" w:rsidRPr="00F51A9C" w:rsidRDefault="00450897" w:rsidP="00E74E77">
            <w:pPr>
              <w:ind w:right="-2"/>
            </w:pPr>
            <w:r w:rsidRPr="00F51A9C">
              <w:t>2 810</w:t>
            </w:r>
          </w:p>
        </w:tc>
      </w:tr>
      <w:tr w:rsidR="00450897" w:rsidRPr="00F51A9C" w:rsidTr="00450897">
        <w:tc>
          <w:tcPr>
            <w:tcW w:w="6346" w:type="dxa"/>
          </w:tcPr>
          <w:p w:rsidR="00450897" w:rsidRPr="00F51A9C" w:rsidRDefault="00450897" w:rsidP="00E74E77">
            <w:pPr>
              <w:ind w:right="-2"/>
            </w:pPr>
            <w:r w:rsidRPr="00F51A9C">
              <w:t>Итого</w:t>
            </w:r>
          </w:p>
        </w:tc>
        <w:tc>
          <w:tcPr>
            <w:tcW w:w="1843" w:type="dxa"/>
          </w:tcPr>
          <w:p w:rsidR="00450897" w:rsidRPr="00F51A9C" w:rsidRDefault="00450897" w:rsidP="00E74E77">
            <w:pPr>
              <w:ind w:right="-2"/>
            </w:pPr>
            <w:r w:rsidRPr="00F51A9C">
              <w:t>1 796 857 </w:t>
            </w:r>
          </w:p>
        </w:tc>
        <w:tc>
          <w:tcPr>
            <w:tcW w:w="1664" w:type="dxa"/>
          </w:tcPr>
          <w:p w:rsidR="00450897" w:rsidRPr="00F51A9C" w:rsidRDefault="00450897" w:rsidP="00E74E77">
            <w:pPr>
              <w:ind w:right="-2"/>
            </w:pPr>
            <w:r w:rsidRPr="00F51A9C">
              <w:t>3 189 966 </w:t>
            </w:r>
          </w:p>
        </w:tc>
      </w:tr>
    </w:tbl>
    <w:p w:rsidR="00767B2E" w:rsidRDefault="00767B2E" w:rsidP="00E74E77">
      <w:pPr>
        <w:ind w:left="-426" w:right="-2" w:firstLine="425"/>
      </w:pPr>
    </w:p>
    <w:p w:rsidR="00CE1FD0" w:rsidRPr="00F51A9C" w:rsidRDefault="002C1D6E" w:rsidP="00E74E77">
      <w:pPr>
        <w:ind w:left="-426" w:right="-2" w:firstLine="425"/>
      </w:pPr>
      <w:r w:rsidRPr="00F51A9C">
        <w:t>Рост</w:t>
      </w:r>
      <w:r w:rsidR="00FE6ECC" w:rsidRPr="00F51A9C">
        <w:t xml:space="preserve"> выручки за 201</w:t>
      </w:r>
      <w:r w:rsidRPr="00F51A9C">
        <w:t>4</w:t>
      </w:r>
      <w:r w:rsidR="00FE6ECC" w:rsidRPr="00F51A9C">
        <w:t xml:space="preserve"> год по сравнению с 201</w:t>
      </w:r>
      <w:r w:rsidRPr="00F51A9C">
        <w:t>3</w:t>
      </w:r>
      <w:r w:rsidR="00FE6ECC" w:rsidRPr="00F51A9C">
        <w:t xml:space="preserve"> годом произош</w:t>
      </w:r>
      <w:r w:rsidR="004B65FF" w:rsidRPr="00F51A9C">
        <w:t>е</w:t>
      </w:r>
      <w:r w:rsidR="00FE6ECC" w:rsidRPr="00F51A9C">
        <w:t xml:space="preserve">л </w:t>
      </w:r>
      <w:r w:rsidR="00701D26" w:rsidRPr="00F51A9C">
        <w:t xml:space="preserve"> на 1</w:t>
      </w:r>
      <w:r w:rsidRPr="00F51A9C">
        <w:t> 393 109</w:t>
      </w:r>
      <w:r w:rsidR="00701D26" w:rsidRPr="00F51A9C">
        <w:t xml:space="preserve"> тыс</w:t>
      </w:r>
      <w:proofErr w:type="gramStart"/>
      <w:r w:rsidR="00701D26" w:rsidRPr="00F51A9C">
        <w:t>.р</w:t>
      </w:r>
      <w:proofErr w:type="gramEnd"/>
      <w:r w:rsidR="00701D26" w:rsidRPr="00F51A9C">
        <w:t>уб</w:t>
      </w:r>
      <w:r w:rsidR="00237817" w:rsidRPr="00F51A9C">
        <w:t xml:space="preserve">., </w:t>
      </w:r>
      <w:r w:rsidR="00FE6ECC" w:rsidRPr="00F51A9C">
        <w:t xml:space="preserve">за счет </w:t>
      </w:r>
      <w:r w:rsidRPr="00F51A9C">
        <w:t>увеличения</w:t>
      </w:r>
      <w:r w:rsidR="00FE6ECC" w:rsidRPr="00F51A9C">
        <w:t xml:space="preserve"> </w:t>
      </w:r>
      <w:r w:rsidRPr="00F51A9C">
        <w:t xml:space="preserve"> ставки и </w:t>
      </w:r>
      <w:r w:rsidR="00FE6ECC" w:rsidRPr="00F51A9C">
        <w:t>объема перевалки зерна на экспорт.</w:t>
      </w:r>
      <w:r w:rsidR="00CE1FD0" w:rsidRPr="00F51A9C">
        <w:t xml:space="preserve"> </w:t>
      </w:r>
    </w:p>
    <w:p w:rsidR="001905DB" w:rsidRPr="00F51A9C" w:rsidRDefault="001905DB" w:rsidP="00E74E77">
      <w:pPr>
        <w:ind w:left="-426" w:right="-2" w:firstLine="425"/>
      </w:pPr>
    </w:p>
    <w:p w:rsidR="001905DB" w:rsidRPr="00F51A9C" w:rsidRDefault="001905DB" w:rsidP="00E74E77">
      <w:pPr>
        <w:ind w:left="-426" w:right="-2" w:firstLine="425"/>
        <w:rPr>
          <w:b/>
        </w:rPr>
      </w:pPr>
      <w:r w:rsidRPr="00F51A9C">
        <w:rPr>
          <w:b/>
        </w:rPr>
        <w:t>Прочие доходы</w:t>
      </w:r>
    </w:p>
    <w:p w:rsidR="001905DB" w:rsidRPr="00F51A9C" w:rsidRDefault="001905DB" w:rsidP="00E74E77">
      <w:pPr>
        <w:ind w:left="-426" w:right="-2" w:firstLine="425"/>
        <w:rPr>
          <w:b/>
        </w:rPr>
      </w:pPr>
    </w:p>
    <w:p w:rsidR="001905DB" w:rsidRPr="00F51A9C" w:rsidRDefault="001905DB" w:rsidP="00E74E77">
      <w:pPr>
        <w:ind w:left="-426" w:right="-2" w:firstLine="425"/>
      </w:pPr>
      <w:r w:rsidRPr="00F51A9C">
        <w:t>Прочие доходы, составляющие более 5 %:</w:t>
      </w:r>
    </w:p>
    <w:p w:rsidR="001905DB" w:rsidRPr="00F51A9C" w:rsidRDefault="001905DB" w:rsidP="00E74E77">
      <w:pPr>
        <w:ind w:left="-426" w:right="-2" w:firstLine="42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271"/>
        <w:gridCol w:w="2633"/>
        <w:gridCol w:w="2695"/>
      </w:tblGrid>
      <w:tr w:rsidR="001905DB" w:rsidRPr="00F51A9C" w:rsidTr="00847CDA">
        <w:trPr>
          <w:trHeight w:val="290"/>
        </w:trPr>
        <w:tc>
          <w:tcPr>
            <w:tcW w:w="3271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3" w:type="dxa"/>
          </w:tcPr>
          <w:p w:rsidR="001905DB" w:rsidRPr="00F51A9C" w:rsidRDefault="001905DB" w:rsidP="00AD338F">
            <w:pPr>
              <w:autoSpaceDE w:val="0"/>
              <w:autoSpaceDN w:val="0"/>
              <w:adjustRightInd w:val="0"/>
              <w:jc w:val="center"/>
            </w:pPr>
            <w:r w:rsidRPr="00F51A9C">
              <w:t>2013</w:t>
            </w:r>
          </w:p>
        </w:tc>
        <w:tc>
          <w:tcPr>
            <w:tcW w:w="2695" w:type="dxa"/>
          </w:tcPr>
          <w:p w:rsidR="001905DB" w:rsidRPr="00F51A9C" w:rsidRDefault="001905DB" w:rsidP="00AD338F">
            <w:pPr>
              <w:autoSpaceDE w:val="0"/>
              <w:autoSpaceDN w:val="0"/>
              <w:adjustRightInd w:val="0"/>
              <w:jc w:val="center"/>
            </w:pPr>
            <w:r w:rsidRPr="00F51A9C">
              <w:t>2014</w:t>
            </w:r>
          </w:p>
        </w:tc>
      </w:tr>
      <w:tr w:rsidR="001905DB" w:rsidRPr="00F51A9C" w:rsidTr="00847CDA">
        <w:trPr>
          <w:trHeight w:val="302"/>
        </w:trPr>
        <w:tc>
          <w:tcPr>
            <w:tcW w:w="3271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center"/>
            </w:pPr>
            <w:r w:rsidRPr="00F51A9C">
              <w:t>Расшифровка статей</w:t>
            </w:r>
          </w:p>
        </w:tc>
        <w:tc>
          <w:tcPr>
            <w:tcW w:w="2633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center"/>
            </w:pPr>
            <w:r w:rsidRPr="00F51A9C">
              <w:t>Прочие доходы, тыс</w:t>
            </w:r>
            <w:proofErr w:type="gramStart"/>
            <w:r w:rsidRPr="00F51A9C">
              <w:t>.р</w:t>
            </w:r>
            <w:proofErr w:type="gramEnd"/>
            <w:r w:rsidRPr="00F51A9C">
              <w:t>уб</w:t>
            </w:r>
            <w:r w:rsidR="003E4F8F">
              <w:t>.</w:t>
            </w:r>
          </w:p>
        </w:tc>
        <w:tc>
          <w:tcPr>
            <w:tcW w:w="2695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center"/>
            </w:pPr>
            <w:r w:rsidRPr="00F51A9C">
              <w:t>Прочие доходы, тыс</w:t>
            </w:r>
            <w:proofErr w:type="gramStart"/>
            <w:r w:rsidRPr="00F51A9C">
              <w:t>.р</w:t>
            </w:r>
            <w:proofErr w:type="gramEnd"/>
            <w:r w:rsidRPr="00F51A9C">
              <w:t>уб.</w:t>
            </w:r>
          </w:p>
        </w:tc>
      </w:tr>
      <w:tr w:rsidR="001905DB" w:rsidRPr="00F51A9C" w:rsidTr="00847CDA">
        <w:trPr>
          <w:trHeight w:val="290"/>
        </w:trPr>
        <w:tc>
          <w:tcPr>
            <w:tcW w:w="3271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</w:pPr>
            <w:r w:rsidRPr="00F51A9C">
              <w:t>Доходы по договорам</w:t>
            </w:r>
          </w:p>
        </w:tc>
        <w:tc>
          <w:tcPr>
            <w:tcW w:w="2633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2695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</w:p>
        </w:tc>
      </w:tr>
      <w:tr w:rsidR="001905DB" w:rsidRPr="00F51A9C" w:rsidTr="00847CDA">
        <w:trPr>
          <w:trHeight w:val="290"/>
        </w:trPr>
        <w:tc>
          <w:tcPr>
            <w:tcW w:w="3271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</w:pPr>
            <w:r w:rsidRPr="00F51A9C">
              <w:t>депозитов</w:t>
            </w:r>
          </w:p>
        </w:tc>
        <w:tc>
          <w:tcPr>
            <w:tcW w:w="2633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21 827,00</w:t>
            </w:r>
          </w:p>
        </w:tc>
        <w:tc>
          <w:tcPr>
            <w:tcW w:w="2695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59 457,00</w:t>
            </w:r>
          </w:p>
        </w:tc>
      </w:tr>
      <w:tr w:rsidR="001905DB" w:rsidRPr="00F51A9C" w:rsidTr="00847CDA">
        <w:trPr>
          <w:trHeight w:val="290"/>
        </w:trPr>
        <w:tc>
          <w:tcPr>
            <w:tcW w:w="3271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</w:pPr>
            <w:r w:rsidRPr="00F51A9C">
              <w:t>Доходы на проценты на ост.</w:t>
            </w:r>
          </w:p>
        </w:tc>
        <w:tc>
          <w:tcPr>
            <w:tcW w:w="2633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2695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</w:p>
        </w:tc>
      </w:tr>
      <w:tr w:rsidR="001905DB" w:rsidRPr="00F51A9C" w:rsidTr="00847CDA">
        <w:trPr>
          <w:trHeight w:val="290"/>
        </w:trPr>
        <w:tc>
          <w:tcPr>
            <w:tcW w:w="3271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</w:pPr>
            <w:r w:rsidRPr="00F51A9C">
              <w:t>ден.</w:t>
            </w:r>
            <w:r w:rsidR="003E4F8F">
              <w:t xml:space="preserve"> </w:t>
            </w:r>
            <w:r w:rsidRPr="00F51A9C">
              <w:t>средст</w:t>
            </w:r>
            <w:r w:rsidR="003E4F8F">
              <w:t>в</w:t>
            </w:r>
            <w:r w:rsidRPr="00F51A9C">
              <w:t xml:space="preserve"> на р/</w:t>
            </w:r>
            <w:proofErr w:type="gramStart"/>
            <w:r w:rsidRPr="00F51A9C">
              <w:t>с</w:t>
            </w:r>
            <w:bookmarkStart w:id="1" w:name="_GoBack"/>
            <w:bookmarkEnd w:id="1"/>
            <w:proofErr w:type="gramEnd"/>
          </w:p>
        </w:tc>
        <w:tc>
          <w:tcPr>
            <w:tcW w:w="2633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1 907,00</w:t>
            </w:r>
          </w:p>
        </w:tc>
        <w:tc>
          <w:tcPr>
            <w:tcW w:w="2695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1 871,00</w:t>
            </w:r>
          </w:p>
        </w:tc>
      </w:tr>
      <w:tr w:rsidR="001905DB" w:rsidRPr="00F51A9C" w:rsidTr="00847CDA">
        <w:trPr>
          <w:trHeight w:val="290"/>
        </w:trPr>
        <w:tc>
          <w:tcPr>
            <w:tcW w:w="3271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</w:pPr>
            <w:r w:rsidRPr="00F51A9C">
              <w:t>Доходы на резерв на отпуска</w:t>
            </w:r>
          </w:p>
        </w:tc>
        <w:tc>
          <w:tcPr>
            <w:tcW w:w="2633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4 135,00</w:t>
            </w:r>
          </w:p>
        </w:tc>
        <w:tc>
          <w:tcPr>
            <w:tcW w:w="2695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638,00</w:t>
            </w:r>
          </w:p>
        </w:tc>
      </w:tr>
      <w:tr w:rsidR="001905DB" w:rsidRPr="00F51A9C" w:rsidTr="00847CDA">
        <w:trPr>
          <w:trHeight w:val="290"/>
        </w:trPr>
        <w:tc>
          <w:tcPr>
            <w:tcW w:w="3271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</w:pPr>
            <w:proofErr w:type="gramStart"/>
            <w:r w:rsidRPr="00F51A9C">
              <w:t>Курсовые</w:t>
            </w:r>
            <w:proofErr w:type="gramEnd"/>
            <w:r w:rsidRPr="00F51A9C">
              <w:t xml:space="preserve"> разницы</w:t>
            </w:r>
          </w:p>
        </w:tc>
        <w:tc>
          <w:tcPr>
            <w:tcW w:w="2633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2 003,00</w:t>
            </w:r>
          </w:p>
        </w:tc>
        <w:tc>
          <w:tcPr>
            <w:tcW w:w="2695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30 157,00</w:t>
            </w:r>
          </w:p>
        </w:tc>
      </w:tr>
      <w:tr w:rsidR="001905DB" w:rsidRPr="00F51A9C" w:rsidTr="00847CDA">
        <w:trPr>
          <w:trHeight w:val="290"/>
        </w:trPr>
        <w:tc>
          <w:tcPr>
            <w:tcW w:w="3271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</w:pPr>
            <w:r w:rsidRPr="00F51A9C">
              <w:t>итого:</w:t>
            </w:r>
          </w:p>
        </w:tc>
        <w:tc>
          <w:tcPr>
            <w:tcW w:w="2633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31 490,00</w:t>
            </w:r>
          </w:p>
        </w:tc>
        <w:tc>
          <w:tcPr>
            <w:tcW w:w="2695" w:type="dxa"/>
          </w:tcPr>
          <w:p w:rsidR="001905DB" w:rsidRPr="00F51A9C" w:rsidRDefault="001905DB" w:rsidP="001905DB">
            <w:pPr>
              <w:autoSpaceDE w:val="0"/>
              <w:autoSpaceDN w:val="0"/>
              <w:adjustRightInd w:val="0"/>
              <w:jc w:val="right"/>
            </w:pPr>
            <w:r w:rsidRPr="00F51A9C">
              <w:t>96 883,00</w:t>
            </w:r>
          </w:p>
        </w:tc>
      </w:tr>
    </w:tbl>
    <w:p w:rsidR="003B4D50" w:rsidRDefault="003B4D50" w:rsidP="00024495">
      <w:pPr>
        <w:ind w:left="-426" w:right="-2" w:firstLine="425"/>
        <w:rPr>
          <w:b/>
        </w:rPr>
      </w:pPr>
    </w:p>
    <w:p w:rsidR="00024495" w:rsidRPr="00F51A9C" w:rsidRDefault="00024495" w:rsidP="00024495">
      <w:pPr>
        <w:ind w:left="-426" w:right="-2" w:firstLine="425"/>
        <w:rPr>
          <w:b/>
        </w:rPr>
      </w:pPr>
      <w:r w:rsidRPr="00F51A9C">
        <w:rPr>
          <w:b/>
        </w:rPr>
        <w:t xml:space="preserve">Прочие </w:t>
      </w:r>
      <w:r>
        <w:rPr>
          <w:b/>
        </w:rPr>
        <w:t>рас</w:t>
      </w:r>
      <w:r w:rsidRPr="00F51A9C">
        <w:rPr>
          <w:b/>
        </w:rPr>
        <w:t>ходы</w:t>
      </w:r>
    </w:p>
    <w:p w:rsidR="00024495" w:rsidRPr="00F51A9C" w:rsidRDefault="00024495" w:rsidP="00024495">
      <w:pPr>
        <w:ind w:left="-426" w:right="-2" w:firstLine="425"/>
        <w:rPr>
          <w:b/>
        </w:rPr>
      </w:pPr>
    </w:p>
    <w:p w:rsidR="00024495" w:rsidRPr="00F51A9C" w:rsidRDefault="00024495" w:rsidP="00024495">
      <w:pPr>
        <w:ind w:left="-426" w:right="-2" w:firstLine="425"/>
      </w:pPr>
      <w:r w:rsidRPr="00F51A9C">
        <w:t xml:space="preserve">Прочие </w:t>
      </w:r>
      <w:r>
        <w:t>рас</w:t>
      </w:r>
      <w:r w:rsidRPr="00F51A9C">
        <w:t>ходы, составляющие более 5 %:</w:t>
      </w:r>
    </w:p>
    <w:p w:rsidR="00024495" w:rsidRPr="00F51A9C" w:rsidRDefault="00024495" w:rsidP="00024495">
      <w:pPr>
        <w:ind w:left="-426" w:right="-2" w:firstLine="42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271"/>
        <w:gridCol w:w="2633"/>
        <w:gridCol w:w="2695"/>
      </w:tblGrid>
      <w:tr w:rsidR="00024495" w:rsidRPr="00F51A9C" w:rsidTr="00847CDA">
        <w:trPr>
          <w:trHeight w:val="290"/>
        </w:trPr>
        <w:tc>
          <w:tcPr>
            <w:tcW w:w="3271" w:type="dxa"/>
          </w:tcPr>
          <w:p w:rsidR="00024495" w:rsidRPr="00F51A9C" w:rsidRDefault="00024495" w:rsidP="000244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3" w:type="dxa"/>
          </w:tcPr>
          <w:p w:rsidR="00024495" w:rsidRPr="00F51A9C" w:rsidRDefault="00024495" w:rsidP="00024495">
            <w:pPr>
              <w:autoSpaceDE w:val="0"/>
              <w:autoSpaceDN w:val="0"/>
              <w:adjustRightInd w:val="0"/>
              <w:jc w:val="center"/>
            </w:pPr>
            <w:r w:rsidRPr="00F51A9C">
              <w:t>2013</w:t>
            </w:r>
          </w:p>
        </w:tc>
        <w:tc>
          <w:tcPr>
            <w:tcW w:w="2695" w:type="dxa"/>
          </w:tcPr>
          <w:p w:rsidR="00024495" w:rsidRPr="00F51A9C" w:rsidRDefault="00024495" w:rsidP="00024495">
            <w:pPr>
              <w:autoSpaceDE w:val="0"/>
              <w:autoSpaceDN w:val="0"/>
              <w:adjustRightInd w:val="0"/>
              <w:jc w:val="center"/>
            </w:pPr>
            <w:r w:rsidRPr="00F51A9C">
              <w:t>2014</w:t>
            </w:r>
          </w:p>
        </w:tc>
      </w:tr>
      <w:tr w:rsidR="00024495" w:rsidRPr="00F51A9C" w:rsidTr="00847CDA">
        <w:trPr>
          <w:trHeight w:val="302"/>
        </w:trPr>
        <w:tc>
          <w:tcPr>
            <w:tcW w:w="3271" w:type="dxa"/>
          </w:tcPr>
          <w:p w:rsidR="00024495" w:rsidRPr="00F51A9C" w:rsidRDefault="00024495" w:rsidP="00024495">
            <w:pPr>
              <w:autoSpaceDE w:val="0"/>
              <w:autoSpaceDN w:val="0"/>
              <w:adjustRightInd w:val="0"/>
              <w:jc w:val="center"/>
            </w:pPr>
            <w:r w:rsidRPr="00F51A9C">
              <w:t>Расшифровка статей</w:t>
            </w:r>
          </w:p>
        </w:tc>
        <w:tc>
          <w:tcPr>
            <w:tcW w:w="2633" w:type="dxa"/>
          </w:tcPr>
          <w:p w:rsidR="00024495" w:rsidRPr="00F51A9C" w:rsidRDefault="00024495" w:rsidP="003B4D50">
            <w:pPr>
              <w:autoSpaceDE w:val="0"/>
              <w:autoSpaceDN w:val="0"/>
              <w:adjustRightInd w:val="0"/>
              <w:ind w:right="-110"/>
            </w:pPr>
            <w:r w:rsidRPr="00F51A9C">
              <w:t xml:space="preserve">Прочие </w:t>
            </w:r>
            <w:r>
              <w:t>рас</w:t>
            </w:r>
            <w:r w:rsidRPr="00F51A9C">
              <w:t>ходы, тыс</w:t>
            </w:r>
            <w:proofErr w:type="gramStart"/>
            <w:r w:rsidRPr="00F51A9C">
              <w:t>.</w:t>
            </w:r>
            <w:r w:rsidR="003B4D50">
              <w:t>р</w:t>
            </w:r>
            <w:proofErr w:type="gramEnd"/>
            <w:r w:rsidRPr="00F51A9C">
              <w:t>уб</w:t>
            </w:r>
            <w:r>
              <w:t>.</w:t>
            </w:r>
          </w:p>
        </w:tc>
        <w:tc>
          <w:tcPr>
            <w:tcW w:w="2695" w:type="dxa"/>
          </w:tcPr>
          <w:p w:rsidR="00024495" w:rsidRPr="00F51A9C" w:rsidRDefault="00024495" w:rsidP="003B4D50">
            <w:pPr>
              <w:autoSpaceDE w:val="0"/>
              <w:autoSpaceDN w:val="0"/>
              <w:adjustRightInd w:val="0"/>
              <w:ind w:right="-108"/>
            </w:pPr>
            <w:r w:rsidRPr="00F51A9C">
              <w:t xml:space="preserve">Прочие </w:t>
            </w:r>
            <w:r>
              <w:t>рас</w:t>
            </w:r>
            <w:r w:rsidRPr="00F51A9C">
              <w:t>ходы, тыс</w:t>
            </w:r>
            <w:proofErr w:type="gramStart"/>
            <w:r w:rsidRPr="00F51A9C">
              <w:t>.р</w:t>
            </w:r>
            <w:proofErr w:type="gramEnd"/>
            <w:r w:rsidRPr="00F51A9C">
              <w:t>уб.</w:t>
            </w:r>
          </w:p>
        </w:tc>
      </w:tr>
      <w:tr w:rsidR="00024495" w:rsidRPr="00F51A9C" w:rsidTr="00847CDA">
        <w:trPr>
          <w:trHeight w:val="290"/>
        </w:trPr>
        <w:tc>
          <w:tcPr>
            <w:tcW w:w="3271" w:type="dxa"/>
          </w:tcPr>
          <w:p w:rsidR="00024495" w:rsidRPr="00F51A9C" w:rsidRDefault="00ED2344" w:rsidP="00024495">
            <w:pPr>
              <w:autoSpaceDE w:val="0"/>
              <w:autoSpaceDN w:val="0"/>
              <w:adjustRightInd w:val="0"/>
            </w:pPr>
            <w:r>
              <w:t>Расходы по акционерному собранию</w:t>
            </w:r>
          </w:p>
        </w:tc>
        <w:tc>
          <w:tcPr>
            <w:tcW w:w="2633" w:type="dxa"/>
          </w:tcPr>
          <w:p w:rsidR="00024495" w:rsidRPr="00F51A9C" w:rsidRDefault="00ED2344" w:rsidP="00024495">
            <w:pPr>
              <w:autoSpaceDE w:val="0"/>
              <w:autoSpaceDN w:val="0"/>
              <w:adjustRightInd w:val="0"/>
              <w:jc w:val="right"/>
            </w:pPr>
            <w:r>
              <w:t>1 513,00</w:t>
            </w:r>
          </w:p>
        </w:tc>
        <w:tc>
          <w:tcPr>
            <w:tcW w:w="2695" w:type="dxa"/>
          </w:tcPr>
          <w:p w:rsidR="00024495" w:rsidRPr="00F51A9C" w:rsidRDefault="00ED2344" w:rsidP="00024495">
            <w:pPr>
              <w:autoSpaceDE w:val="0"/>
              <w:autoSpaceDN w:val="0"/>
              <w:adjustRightInd w:val="0"/>
              <w:jc w:val="right"/>
            </w:pPr>
            <w:r>
              <w:t>850,00</w:t>
            </w:r>
          </w:p>
        </w:tc>
      </w:tr>
      <w:tr w:rsidR="00024495" w:rsidRPr="00F51A9C" w:rsidTr="00847CDA">
        <w:trPr>
          <w:trHeight w:val="290"/>
        </w:trPr>
        <w:tc>
          <w:tcPr>
            <w:tcW w:w="3271" w:type="dxa"/>
          </w:tcPr>
          <w:p w:rsidR="00024495" w:rsidRPr="00F51A9C" w:rsidRDefault="00ED2344" w:rsidP="00024495">
            <w:pPr>
              <w:autoSpaceDE w:val="0"/>
              <w:autoSpaceDN w:val="0"/>
              <w:adjustRightInd w:val="0"/>
            </w:pPr>
            <w:r>
              <w:t>Благотворительность, путевки</w:t>
            </w:r>
          </w:p>
        </w:tc>
        <w:tc>
          <w:tcPr>
            <w:tcW w:w="2633" w:type="dxa"/>
          </w:tcPr>
          <w:p w:rsidR="00024495" w:rsidRPr="00F51A9C" w:rsidRDefault="007F4D06" w:rsidP="00024495">
            <w:pPr>
              <w:autoSpaceDE w:val="0"/>
              <w:autoSpaceDN w:val="0"/>
              <w:adjustRightInd w:val="0"/>
              <w:jc w:val="right"/>
            </w:pPr>
            <w:r>
              <w:t>4 833,00</w:t>
            </w:r>
          </w:p>
        </w:tc>
        <w:tc>
          <w:tcPr>
            <w:tcW w:w="2695" w:type="dxa"/>
          </w:tcPr>
          <w:p w:rsidR="00024495" w:rsidRPr="00F51A9C" w:rsidRDefault="00ED2344" w:rsidP="00024495">
            <w:pPr>
              <w:autoSpaceDE w:val="0"/>
              <w:autoSpaceDN w:val="0"/>
              <w:adjustRightInd w:val="0"/>
              <w:jc w:val="right"/>
            </w:pPr>
            <w:r>
              <w:t>7 197,00</w:t>
            </w:r>
          </w:p>
        </w:tc>
      </w:tr>
      <w:tr w:rsidR="00024495" w:rsidRPr="00F51A9C" w:rsidTr="00847CDA">
        <w:trPr>
          <w:trHeight w:val="290"/>
        </w:trPr>
        <w:tc>
          <w:tcPr>
            <w:tcW w:w="3271" w:type="dxa"/>
          </w:tcPr>
          <w:p w:rsidR="00024495" w:rsidRPr="00F51A9C" w:rsidRDefault="00AF5B9B" w:rsidP="00024495">
            <w:pPr>
              <w:autoSpaceDE w:val="0"/>
              <w:autoSpaceDN w:val="0"/>
              <w:adjustRightInd w:val="0"/>
            </w:pPr>
            <w:r>
              <w:t>Мат. помощь</w:t>
            </w:r>
          </w:p>
        </w:tc>
        <w:tc>
          <w:tcPr>
            <w:tcW w:w="2633" w:type="dxa"/>
          </w:tcPr>
          <w:p w:rsidR="00024495" w:rsidRPr="00F51A9C" w:rsidRDefault="007F4D06" w:rsidP="00024495">
            <w:pPr>
              <w:autoSpaceDE w:val="0"/>
              <w:autoSpaceDN w:val="0"/>
              <w:adjustRightInd w:val="0"/>
              <w:jc w:val="right"/>
            </w:pPr>
            <w:r>
              <w:t>7 149,00</w:t>
            </w:r>
          </w:p>
        </w:tc>
        <w:tc>
          <w:tcPr>
            <w:tcW w:w="2695" w:type="dxa"/>
          </w:tcPr>
          <w:p w:rsidR="00024495" w:rsidRPr="00F51A9C" w:rsidRDefault="00AF5B9B" w:rsidP="00024495">
            <w:pPr>
              <w:autoSpaceDE w:val="0"/>
              <w:autoSpaceDN w:val="0"/>
              <w:adjustRightInd w:val="0"/>
              <w:jc w:val="right"/>
            </w:pPr>
            <w:r>
              <w:t>7 414,00</w:t>
            </w:r>
          </w:p>
        </w:tc>
      </w:tr>
      <w:tr w:rsidR="00024495" w:rsidRPr="00F51A9C" w:rsidTr="00847CDA">
        <w:trPr>
          <w:trHeight w:val="290"/>
        </w:trPr>
        <w:tc>
          <w:tcPr>
            <w:tcW w:w="3271" w:type="dxa"/>
          </w:tcPr>
          <w:p w:rsidR="00024495" w:rsidRPr="00F51A9C" w:rsidRDefault="00AF5B9B" w:rsidP="00024495">
            <w:pPr>
              <w:autoSpaceDE w:val="0"/>
              <w:autoSpaceDN w:val="0"/>
              <w:adjustRightInd w:val="0"/>
            </w:pPr>
            <w:r>
              <w:t>Услуги банка</w:t>
            </w:r>
          </w:p>
        </w:tc>
        <w:tc>
          <w:tcPr>
            <w:tcW w:w="2633" w:type="dxa"/>
          </w:tcPr>
          <w:p w:rsidR="00024495" w:rsidRPr="00F51A9C" w:rsidRDefault="007F4D06" w:rsidP="00024495">
            <w:pPr>
              <w:autoSpaceDE w:val="0"/>
              <w:autoSpaceDN w:val="0"/>
              <w:adjustRightInd w:val="0"/>
              <w:jc w:val="right"/>
            </w:pPr>
            <w:r>
              <w:t>1 971,00</w:t>
            </w:r>
          </w:p>
        </w:tc>
        <w:tc>
          <w:tcPr>
            <w:tcW w:w="2695" w:type="dxa"/>
          </w:tcPr>
          <w:p w:rsidR="00024495" w:rsidRPr="00F51A9C" w:rsidRDefault="00AF5B9B" w:rsidP="00024495">
            <w:pPr>
              <w:autoSpaceDE w:val="0"/>
              <w:autoSpaceDN w:val="0"/>
              <w:adjustRightInd w:val="0"/>
              <w:jc w:val="right"/>
            </w:pPr>
            <w:r>
              <w:t>6 270,00</w:t>
            </w:r>
          </w:p>
        </w:tc>
      </w:tr>
      <w:tr w:rsidR="00024495" w:rsidRPr="00F51A9C" w:rsidTr="00847CDA">
        <w:trPr>
          <w:trHeight w:val="290"/>
        </w:trPr>
        <w:tc>
          <w:tcPr>
            <w:tcW w:w="3271" w:type="dxa"/>
          </w:tcPr>
          <w:p w:rsidR="00024495" w:rsidRPr="00F51A9C" w:rsidRDefault="00024495" w:rsidP="00024495">
            <w:pPr>
              <w:autoSpaceDE w:val="0"/>
              <w:autoSpaceDN w:val="0"/>
              <w:adjustRightInd w:val="0"/>
            </w:pPr>
            <w:r w:rsidRPr="00F51A9C">
              <w:t>итого:</w:t>
            </w:r>
          </w:p>
        </w:tc>
        <w:tc>
          <w:tcPr>
            <w:tcW w:w="2633" w:type="dxa"/>
          </w:tcPr>
          <w:p w:rsidR="00024495" w:rsidRPr="00F51A9C" w:rsidRDefault="003B4D50" w:rsidP="00024495">
            <w:pPr>
              <w:autoSpaceDE w:val="0"/>
              <w:autoSpaceDN w:val="0"/>
              <w:adjustRightInd w:val="0"/>
              <w:jc w:val="right"/>
            </w:pPr>
            <w:r>
              <w:t>29 081,00</w:t>
            </w:r>
          </w:p>
        </w:tc>
        <w:tc>
          <w:tcPr>
            <w:tcW w:w="2695" w:type="dxa"/>
          </w:tcPr>
          <w:p w:rsidR="00024495" w:rsidRPr="00F51A9C" w:rsidRDefault="003B4D50" w:rsidP="00024495">
            <w:pPr>
              <w:autoSpaceDE w:val="0"/>
              <w:autoSpaceDN w:val="0"/>
              <w:adjustRightInd w:val="0"/>
              <w:jc w:val="right"/>
            </w:pPr>
            <w:r>
              <w:t>37 362,00</w:t>
            </w:r>
          </w:p>
        </w:tc>
      </w:tr>
    </w:tbl>
    <w:p w:rsidR="00CE1FD0" w:rsidRPr="00F51A9C" w:rsidRDefault="00CE1FD0" w:rsidP="00E74E77">
      <w:pPr>
        <w:ind w:left="-426" w:right="-2" w:firstLine="425"/>
      </w:pPr>
    </w:p>
    <w:p w:rsidR="00A92F40" w:rsidRDefault="00CE1FD0" w:rsidP="00A92F40">
      <w:pPr>
        <w:ind w:left="-426" w:right="-2" w:firstLine="425"/>
        <w:jc w:val="both"/>
      </w:pPr>
      <w:r w:rsidRPr="00F51A9C">
        <w:t xml:space="preserve">При определении расходной части. Коммерческие и управленческие расходы выделены в </w:t>
      </w:r>
      <w:r w:rsidR="005C0B7D" w:rsidRPr="00F51A9C">
        <w:t xml:space="preserve">отчете №2 "Отчет о финансовых результатах" </w:t>
      </w:r>
      <w:r w:rsidRPr="00F51A9C">
        <w:t>обособленно.</w:t>
      </w:r>
      <w:r w:rsidR="00CF19B7">
        <w:t xml:space="preserve"> У</w:t>
      </w:r>
      <w:r w:rsidRPr="00F51A9C">
        <w:t>правленческие расходы распределяются пропорционально выручке.</w:t>
      </w:r>
      <w:r w:rsidR="00CF19B7">
        <w:t xml:space="preserve"> </w:t>
      </w:r>
      <w:r w:rsidRPr="00F51A9C">
        <w:t>Управленческие расходы по таким видам деятельности, как переработка собственной продукции и давальческой распределяется пропорционально приведенному объему выгрузки, те услуги по помолу уравниваются для переработки без учета стоимости зерна.</w:t>
      </w:r>
      <w:r w:rsidR="00CF19B7">
        <w:t xml:space="preserve"> С</w:t>
      </w:r>
      <w:r w:rsidR="00A92F40" w:rsidRPr="00F51A9C">
        <w:t xml:space="preserve">труктура затрат на производство приведена в разделе </w:t>
      </w:r>
      <w:r w:rsidR="002B6F68" w:rsidRPr="00F51A9C">
        <w:t>6</w:t>
      </w:r>
      <w:r w:rsidR="00A92F40" w:rsidRPr="00F51A9C">
        <w:t xml:space="preserve"> «Затраты на производство»  Приложений к Пояснениям к бухгалтерскому балансу и отчету о финансовых результатах. 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ab/>
        <w:t xml:space="preserve"> Все виды деятельности предприятия осуществляются в мест</w:t>
      </w:r>
      <w:r w:rsidR="005605DA" w:rsidRPr="00F51A9C">
        <w:t xml:space="preserve">е регистрации предприятия –  </w:t>
      </w:r>
      <w:proofErr w:type="gramStart"/>
      <w:r w:rsidR="005605DA" w:rsidRPr="00F51A9C">
        <w:t>г</w:t>
      </w:r>
      <w:proofErr w:type="gramEnd"/>
      <w:r w:rsidR="005605DA" w:rsidRPr="00F51A9C">
        <w:t>. </w:t>
      </w:r>
      <w:r w:rsidRPr="00F51A9C">
        <w:t>Новороссийск.</w:t>
      </w:r>
      <w:r w:rsidR="00CF19B7">
        <w:t xml:space="preserve"> </w:t>
      </w:r>
      <w:r w:rsidRPr="00F51A9C">
        <w:tab/>
        <w:t>Обособленных предприятий – филиалов нет.</w:t>
      </w:r>
      <w:r w:rsidR="00CF19B7">
        <w:t xml:space="preserve"> </w:t>
      </w:r>
      <w:r w:rsidRPr="00F51A9C">
        <w:t>Основными сегментами – видами деятельности являются:</w:t>
      </w:r>
    </w:p>
    <w:p w:rsidR="00CE1FD0" w:rsidRPr="00F51A9C" w:rsidRDefault="00CE1FD0" w:rsidP="00E74E77">
      <w:pPr>
        <w:numPr>
          <w:ilvl w:val="0"/>
          <w:numId w:val="4"/>
        </w:numPr>
        <w:ind w:left="-426" w:right="-2" w:firstLine="425"/>
        <w:jc w:val="both"/>
      </w:pPr>
      <w:r w:rsidRPr="00F51A9C">
        <w:t xml:space="preserve">Переработка зерна собственного и на давальческих </w:t>
      </w:r>
      <w:proofErr w:type="gramStart"/>
      <w:r w:rsidRPr="00F51A9C">
        <w:t>условиях</w:t>
      </w:r>
      <w:proofErr w:type="gramEnd"/>
      <w:r w:rsidRPr="00F51A9C">
        <w:t>.</w:t>
      </w:r>
    </w:p>
    <w:p w:rsidR="00CE1FD0" w:rsidRPr="00F51A9C" w:rsidRDefault="00CE1FD0" w:rsidP="00E74E77">
      <w:pPr>
        <w:numPr>
          <w:ilvl w:val="0"/>
          <w:numId w:val="4"/>
        </w:numPr>
        <w:ind w:left="-426" w:right="-2" w:firstLine="425"/>
        <w:jc w:val="both"/>
      </w:pPr>
      <w:r w:rsidRPr="00F51A9C">
        <w:t>Перегрузка и хранение экспортируемого (импортируемого зерна) – услуги.</w:t>
      </w:r>
    </w:p>
    <w:p w:rsidR="00CE1FD0" w:rsidRPr="00F51A9C" w:rsidRDefault="00CE1FD0" w:rsidP="00E74E77">
      <w:pPr>
        <w:numPr>
          <w:ilvl w:val="0"/>
          <w:numId w:val="4"/>
        </w:numPr>
        <w:ind w:left="-426" w:right="-2" w:firstLine="425"/>
        <w:jc w:val="both"/>
      </w:pPr>
      <w:r w:rsidRPr="00F51A9C">
        <w:t>Оптовая торговля.</w:t>
      </w:r>
    </w:p>
    <w:p w:rsidR="00CE1FD0" w:rsidRDefault="00CE1FD0" w:rsidP="00E74E77">
      <w:pPr>
        <w:ind w:left="-426" w:right="-2" w:firstLine="425"/>
        <w:jc w:val="both"/>
      </w:pPr>
      <w:r w:rsidRPr="00F51A9C">
        <w:t>По каждому виду деятельности предприятие имеет специальные субсчета по расчетам для определения выручки, исчисления НДС, отражения расходов и определения финансового результата.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>Информация о выручке отражается на счетах бухгалтерского учета</w:t>
      </w:r>
      <w:r w:rsidR="00C7024C" w:rsidRPr="00F51A9C">
        <w:t xml:space="preserve"> 62 в корреспонденции со сч 90.01.</w:t>
      </w:r>
      <w:r w:rsidR="004E0EC7">
        <w:t xml:space="preserve"> </w:t>
      </w:r>
      <w:r w:rsidRPr="00F51A9C">
        <w:t>Информация о р</w:t>
      </w:r>
      <w:r w:rsidR="00C7024C" w:rsidRPr="00F51A9C">
        <w:t>асходах отражается на счете 90.0</w:t>
      </w:r>
      <w:r w:rsidRPr="00F51A9C">
        <w:t>2 с кредита счетов затрат (расходов).</w:t>
      </w:r>
      <w:r w:rsidR="004E0EC7">
        <w:t xml:space="preserve"> </w:t>
      </w:r>
      <w:r w:rsidRPr="00F51A9C">
        <w:t>Финансовый р</w:t>
      </w:r>
      <w:r w:rsidR="00C7024C" w:rsidRPr="00F51A9C">
        <w:t xml:space="preserve">езультат отражается на </w:t>
      </w:r>
      <w:proofErr w:type="gramStart"/>
      <w:r w:rsidR="00C7024C" w:rsidRPr="00F51A9C">
        <w:t>счете</w:t>
      </w:r>
      <w:proofErr w:type="gramEnd"/>
      <w:r w:rsidR="00C7024C" w:rsidRPr="00F51A9C">
        <w:t xml:space="preserve"> 90.0</w:t>
      </w:r>
      <w:r w:rsidRPr="00F51A9C">
        <w:t>9 «Прибыль, убыток от продаж».</w:t>
      </w:r>
    </w:p>
    <w:p w:rsidR="00CE1FD0" w:rsidRPr="00F51A9C" w:rsidRDefault="00CE1FD0" w:rsidP="00CF19B7">
      <w:pPr>
        <w:ind w:left="-426" w:right="-2" w:firstLine="425"/>
        <w:jc w:val="both"/>
      </w:pPr>
      <w:r w:rsidRPr="00F51A9C">
        <w:t xml:space="preserve"> Предприятие не получало в отчетном периоде бюджетных средств.</w:t>
      </w:r>
      <w:r w:rsidR="00CF19B7">
        <w:t xml:space="preserve"> </w:t>
      </w:r>
      <w:r w:rsidR="00695B3E" w:rsidRPr="00F51A9C">
        <w:t xml:space="preserve">Предприятие в отчетном году </w:t>
      </w:r>
      <w:r w:rsidRPr="00F51A9C">
        <w:t xml:space="preserve"> </w:t>
      </w:r>
      <w:r w:rsidR="00473A4D" w:rsidRPr="00F51A9C">
        <w:t xml:space="preserve">не </w:t>
      </w:r>
      <w:r w:rsidRPr="00F51A9C">
        <w:t>пользовалось кра</w:t>
      </w:r>
      <w:r w:rsidR="0092038B" w:rsidRPr="00F51A9C">
        <w:t>ткосрочными заемными средствами</w:t>
      </w:r>
      <w:r w:rsidR="005F196C" w:rsidRPr="00F51A9C">
        <w:t>.</w:t>
      </w:r>
      <w:r w:rsidR="00CF19B7">
        <w:t xml:space="preserve"> </w:t>
      </w:r>
      <w:r w:rsidRPr="00F51A9C">
        <w:t>Предприятие не прекращало ни одного вышеназванного вида деятельности.</w:t>
      </w:r>
      <w:r w:rsidR="00CF19B7">
        <w:t xml:space="preserve"> </w:t>
      </w:r>
      <w:r w:rsidRPr="00F51A9C">
        <w:t>По научно-исследовательским, опытно-конструкторским и тех</w:t>
      </w:r>
      <w:r w:rsidR="00B64A7C" w:rsidRPr="00F51A9C">
        <w:t xml:space="preserve">нологическим работам в </w:t>
      </w:r>
      <w:r w:rsidRPr="00F51A9C">
        <w:t xml:space="preserve"> отчетном году  финансирование не производилось.</w:t>
      </w:r>
    </w:p>
    <w:p w:rsidR="00CE1FD0" w:rsidRPr="007B63D6" w:rsidRDefault="00CE1FD0" w:rsidP="007B63D6">
      <w:pPr>
        <w:ind w:left="-426" w:right="-2" w:firstLine="425"/>
        <w:jc w:val="both"/>
      </w:pPr>
      <w:r w:rsidRPr="00F51A9C">
        <w:tab/>
        <w:t xml:space="preserve">Постоянные </w:t>
      </w:r>
      <w:r w:rsidRPr="007B63D6">
        <w:t>разницы отражаются в баланс</w:t>
      </w:r>
      <w:r w:rsidR="005F196C" w:rsidRPr="007B63D6">
        <w:t>е путем проводки Дт 99  Кт 68.04</w:t>
      </w:r>
      <w:r w:rsidRPr="007B63D6">
        <w:t xml:space="preserve"> временные разницы, увеличивающие налоговую базу,</w:t>
      </w:r>
      <w:r w:rsidR="005F196C" w:rsidRPr="007B63D6">
        <w:t xml:space="preserve"> отражаются Дт 77</w:t>
      </w:r>
      <w:r w:rsidRPr="007B63D6">
        <w:t xml:space="preserve"> Кт 68.</w:t>
      </w:r>
      <w:r w:rsidR="005F196C" w:rsidRPr="007B63D6">
        <w:t>04</w:t>
      </w:r>
      <w:r w:rsidRPr="007B63D6">
        <w:t>, а уменьшающие нало</w:t>
      </w:r>
      <w:r w:rsidR="005F196C" w:rsidRPr="007B63D6">
        <w:t>говую базу Дт 68.04</w:t>
      </w:r>
      <w:r w:rsidRPr="007B63D6">
        <w:t xml:space="preserve">    Кт 77.</w:t>
      </w:r>
    </w:p>
    <w:p w:rsidR="00701C82" w:rsidRPr="00F51A9C" w:rsidRDefault="00736241" w:rsidP="00736241">
      <w:pPr>
        <w:tabs>
          <w:tab w:val="left" w:pos="8858"/>
        </w:tabs>
        <w:ind w:left="-426" w:right="-2" w:firstLine="425"/>
        <w:jc w:val="both"/>
      </w:pPr>
      <w:r w:rsidRPr="00F51A9C">
        <w:tab/>
      </w:r>
    </w:p>
    <w:p w:rsidR="00CE1FD0" w:rsidRPr="00F51A9C" w:rsidRDefault="00F151B5" w:rsidP="00E74E77">
      <w:pPr>
        <w:ind w:left="-426" w:right="-2" w:firstLine="425"/>
        <w:jc w:val="both"/>
        <w:outlineLvl w:val="0"/>
        <w:rPr>
          <w:b/>
        </w:rPr>
      </w:pPr>
      <w:r w:rsidRPr="00F51A9C">
        <w:rPr>
          <w:b/>
        </w:rPr>
        <w:t>Незавершенное строительство</w:t>
      </w:r>
    </w:p>
    <w:p w:rsidR="006D320C" w:rsidRPr="00F51A9C" w:rsidRDefault="006D320C" w:rsidP="00E74E77">
      <w:pPr>
        <w:ind w:left="-426" w:right="-2" w:firstLine="425"/>
        <w:jc w:val="both"/>
      </w:pPr>
    </w:p>
    <w:p w:rsidR="00CE1FD0" w:rsidRPr="00F51A9C" w:rsidRDefault="00CE1FD0" w:rsidP="00E74E77">
      <w:pPr>
        <w:ind w:left="-426" w:right="-2" w:firstLine="425"/>
        <w:jc w:val="both"/>
      </w:pPr>
      <w:r w:rsidRPr="00F51A9C">
        <w:t xml:space="preserve">На счете 08/3 «Строительство объектов основных средств»  учтены расходы на СМР по объектам  строительства, реконструкции и модернизации. </w:t>
      </w:r>
    </w:p>
    <w:p w:rsidR="00CE1FD0" w:rsidRPr="00F51A9C" w:rsidRDefault="00CE1FD0" w:rsidP="00E74E77">
      <w:pPr>
        <w:ind w:left="-426" w:right="-2" w:firstLine="425"/>
        <w:jc w:val="both"/>
      </w:pPr>
      <w:bookmarkStart w:id="2" w:name="OLE_LINK2"/>
      <w:proofErr w:type="gramStart"/>
      <w:r w:rsidRPr="00F51A9C">
        <w:t xml:space="preserve">Затраты текущего года составили по счету 08.3 (Дт.)   </w:t>
      </w:r>
      <w:r w:rsidR="007D2C7D" w:rsidRPr="00F51A9C">
        <w:t xml:space="preserve"> </w:t>
      </w:r>
      <w:r w:rsidR="00EA25AA" w:rsidRPr="00F51A9C">
        <w:t>125 356,6</w:t>
      </w:r>
      <w:r w:rsidR="00F07513" w:rsidRPr="00F51A9C">
        <w:t xml:space="preserve"> </w:t>
      </w:r>
      <w:r w:rsidRPr="00F51A9C">
        <w:t>тыс. руб.</w:t>
      </w:r>
      <w:proofErr w:type="gramEnd"/>
    </w:p>
    <w:p w:rsidR="00CE1FD0" w:rsidRPr="00F51A9C" w:rsidRDefault="007D2C7D" w:rsidP="00E74E77">
      <w:pPr>
        <w:ind w:left="-426" w:right="-2" w:firstLine="425"/>
        <w:jc w:val="both"/>
        <w:rPr>
          <w:u w:val="single"/>
        </w:rPr>
      </w:pPr>
      <w:r w:rsidRPr="00F51A9C">
        <w:t>В</w:t>
      </w:r>
      <w:r w:rsidR="00CE1FD0" w:rsidRPr="00F51A9C">
        <w:t>ведено в эксплуатацию</w:t>
      </w:r>
      <w:r w:rsidR="00EA25AA" w:rsidRPr="00F51A9C">
        <w:t xml:space="preserve"> на сумму</w:t>
      </w:r>
      <w:r w:rsidR="00CE1FD0" w:rsidRPr="00F51A9C">
        <w:t xml:space="preserve"> </w:t>
      </w:r>
      <w:r w:rsidR="00EA25AA" w:rsidRPr="00F51A9C">
        <w:t>74 092,1</w:t>
      </w:r>
      <w:r w:rsidR="00F07513" w:rsidRPr="00F51A9C">
        <w:t xml:space="preserve"> </w:t>
      </w:r>
      <w:r w:rsidR="00CE1FD0" w:rsidRPr="00F51A9C">
        <w:t>тыс. руб.</w:t>
      </w:r>
      <w:r w:rsidR="00EA25AA" w:rsidRPr="00F51A9C">
        <w:t xml:space="preserve"> против 1 485,9 тыс</w:t>
      </w:r>
      <w:proofErr w:type="gramStart"/>
      <w:r w:rsidR="00EA25AA" w:rsidRPr="00F51A9C">
        <w:t>.р</w:t>
      </w:r>
      <w:proofErr w:type="gramEnd"/>
      <w:r w:rsidR="00EA25AA" w:rsidRPr="00F51A9C">
        <w:t>уб., за 2013 год.</w:t>
      </w:r>
    </w:p>
    <w:p w:rsidR="00CE1FD0" w:rsidRPr="00F51A9C" w:rsidRDefault="00CE1FD0" w:rsidP="00E74E77">
      <w:pPr>
        <w:ind w:left="-426" w:right="-2" w:firstLine="425"/>
        <w:jc w:val="both"/>
        <w:rPr>
          <w:u w:val="single"/>
        </w:rPr>
      </w:pPr>
      <w:r w:rsidRPr="00F51A9C">
        <w:t xml:space="preserve">На субсчете 08/4 «Приобретение отдельных объектов основных средств» учтено затрат на приобретение </w:t>
      </w:r>
      <w:r w:rsidR="00EA25AA" w:rsidRPr="00F51A9C">
        <w:t>11 336,1</w:t>
      </w:r>
      <w:r w:rsidR="00F07513" w:rsidRPr="00F51A9C">
        <w:t xml:space="preserve"> </w:t>
      </w:r>
      <w:r w:rsidRPr="00F51A9C">
        <w:t>тыс. руб</w:t>
      </w:r>
      <w:r w:rsidRPr="00F51A9C">
        <w:rPr>
          <w:u w:val="single"/>
        </w:rPr>
        <w:t>.</w:t>
      </w:r>
      <w:r w:rsidR="00CF19B7">
        <w:rPr>
          <w:u w:val="single"/>
        </w:rPr>
        <w:t xml:space="preserve"> </w:t>
      </w:r>
      <w:r w:rsidRPr="00F51A9C">
        <w:t xml:space="preserve">Введено в эксплуатацию всего </w:t>
      </w:r>
      <w:r w:rsidR="00EA25AA" w:rsidRPr="00F51A9C">
        <w:t>11 336,1</w:t>
      </w:r>
      <w:r w:rsidR="00F07513" w:rsidRPr="00F51A9C">
        <w:t xml:space="preserve"> </w:t>
      </w:r>
      <w:r w:rsidRPr="00F51A9C">
        <w:t>тыс. руб</w:t>
      </w:r>
      <w:r w:rsidRPr="00F51A9C">
        <w:rPr>
          <w:u w:val="single"/>
        </w:rPr>
        <w:t>.</w:t>
      </w:r>
    </w:p>
    <w:p w:rsidR="00F151B5" w:rsidRPr="00F51A9C" w:rsidRDefault="00F151B5" w:rsidP="00F151B5">
      <w:pPr>
        <w:ind w:left="-426" w:right="-2" w:firstLine="425"/>
        <w:jc w:val="both"/>
        <w:outlineLvl w:val="0"/>
      </w:pPr>
      <w:r w:rsidRPr="00F51A9C">
        <w:t>Информация о наличии и движении незавершенного капитального строительства по группам приведена в разделе 2.2 Приложений к Пояснениям к бухгалтерскому балансу и отчету о финансовых результатах.</w:t>
      </w:r>
    </w:p>
    <w:p w:rsidR="002B2317" w:rsidRPr="00F51A9C" w:rsidRDefault="002B2317" w:rsidP="002B2317">
      <w:pPr>
        <w:ind w:left="-426" w:right="-2" w:firstLine="425"/>
        <w:jc w:val="both"/>
      </w:pPr>
      <w:r w:rsidRPr="00F51A9C">
        <w:t>Расходы Общества на капитальные вложения представлены в таблице</w:t>
      </w:r>
      <w:r w:rsidR="00063FFE">
        <w:t>, тыс</w:t>
      </w:r>
      <w:proofErr w:type="gramStart"/>
      <w:r w:rsidR="00063FFE">
        <w:t>.р</w:t>
      </w:r>
      <w:proofErr w:type="gramEnd"/>
      <w:r w:rsidR="00063FFE">
        <w:t>уб.</w:t>
      </w:r>
      <w:r w:rsidRPr="00F51A9C">
        <w:t>:</w:t>
      </w:r>
    </w:p>
    <w:p w:rsidR="002B2317" w:rsidRPr="00F51A9C" w:rsidRDefault="002B2317" w:rsidP="002B2317">
      <w:pPr>
        <w:ind w:left="-426" w:right="-2" w:firstLine="425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834"/>
        <w:gridCol w:w="1418"/>
        <w:gridCol w:w="1559"/>
      </w:tblGrid>
      <w:tr w:rsidR="002B2317" w:rsidRPr="00F51A9C" w:rsidTr="002B2317">
        <w:trPr>
          <w:trHeight w:val="269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1A9C">
              <w:rPr>
                <w:b/>
                <w:bCs/>
                <w:color w:val="000000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1A9C">
              <w:rPr>
                <w:b/>
                <w:bCs/>
                <w:color w:val="000000"/>
              </w:rPr>
              <w:t>2014</w:t>
            </w:r>
          </w:p>
        </w:tc>
      </w:tr>
      <w:tr w:rsidR="002B2317" w:rsidRPr="00F51A9C" w:rsidTr="002B2317">
        <w:trPr>
          <w:trHeight w:val="269"/>
        </w:trPr>
        <w:tc>
          <w:tcPr>
            <w:tcW w:w="98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51A9C">
              <w:rPr>
                <w:b/>
                <w:color w:val="000000"/>
              </w:rPr>
              <w:t>08.03</w:t>
            </w:r>
          </w:p>
        </w:tc>
      </w:tr>
      <w:tr w:rsidR="002B2317" w:rsidRPr="00F51A9C" w:rsidTr="002B2317">
        <w:trPr>
          <w:trHeight w:val="269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>Земельный участо</w:t>
            </w:r>
            <w:proofErr w:type="gramStart"/>
            <w:r w:rsidRPr="00F51A9C">
              <w:rPr>
                <w:color w:val="000000"/>
                <w:sz w:val="22"/>
                <w:szCs w:val="22"/>
              </w:rPr>
              <w:t>к(</w:t>
            </w:r>
            <w:proofErr w:type="gramEnd"/>
            <w:r w:rsidRPr="00F51A9C">
              <w:rPr>
                <w:color w:val="000000"/>
                <w:sz w:val="22"/>
                <w:szCs w:val="22"/>
              </w:rPr>
              <w:t>башня №3)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1</w:t>
            </w:r>
          </w:p>
        </w:tc>
      </w:tr>
      <w:tr w:rsidR="002B2317" w:rsidRPr="00F51A9C" w:rsidTr="002B2317">
        <w:trPr>
          <w:trHeight w:val="58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>Автоматизированная система управления технологическим процессом (АСУ ТП)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4 573</w:t>
            </w:r>
          </w:p>
        </w:tc>
      </w:tr>
      <w:tr w:rsidR="002B2317" w:rsidRPr="00F51A9C" w:rsidTr="002B2317">
        <w:trPr>
          <w:trHeight w:val="254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 xml:space="preserve">д.№11 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F51A9C">
              <w:rPr>
                <w:color w:val="000000"/>
                <w:sz w:val="22"/>
                <w:szCs w:val="22"/>
              </w:rPr>
              <w:t>.Ж</w:t>
            </w:r>
            <w:proofErr w:type="gramEnd"/>
            <w:r w:rsidRPr="00F51A9C">
              <w:rPr>
                <w:color w:val="000000"/>
                <w:sz w:val="22"/>
                <w:szCs w:val="22"/>
              </w:rPr>
              <w:t>уковкого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21 565</w:t>
            </w:r>
          </w:p>
        </w:tc>
      </w:tr>
      <w:tr w:rsidR="002B2317" w:rsidRPr="00F51A9C" w:rsidTr="002B2317">
        <w:trPr>
          <w:trHeight w:val="376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 xml:space="preserve">д.№5 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F51A9C">
              <w:rPr>
                <w:color w:val="000000"/>
                <w:sz w:val="22"/>
                <w:szCs w:val="22"/>
              </w:rPr>
              <w:t>.Ж</w:t>
            </w:r>
            <w:proofErr w:type="gramEnd"/>
            <w:r w:rsidRPr="00F51A9C">
              <w:rPr>
                <w:color w:val="000000"/>
                <w:sz w:val="22"/>
                <w:szCs w:val="22"/>
              </w:rPr>
              <w:t>уковкого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10</w:t>
            </w:r>
          </w:p>
        </w:tc>
      </w:tr>
      <w:tr w:rsidR="002B2317" w:rsidRPr="00F51A9C" w:rsidTr="002B2317">
        <w:trPr>
          <w:trHeight w:val="422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>Замена компрессора в складе бестарного хранения и отпуска мук</w:t>
            </w:r>
            <w:proofErr w:type="gramStart"/>
            <w:r w:rsidRPr="00F51A9C">
              <w:rPr>
                <w:color w:val="000000"/>
                <w:sz w:val="22"/>
                <w:szCs w:val="22"/>
              </w:rPr>
              <w:t>и(</w:t>
            </w:r>
            <w:proofErr w:type="gramEnd"/>
            <w:r w:rsidRPr="00F51A9C">
              <w:rPr>
                <w:color w:val="000000"/>
                <w:sz w:val="22"/>
                <w:szCs w:val="22"/>
              </w:rPr>
              <w:t>БХМ №1)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4 366</w:t>
            </w:r>
          </w:p>
        </w:tc>
      </w:tr>
      <w:tr w:rsidR="002B2317" w:rsidRPr="00F51A9C" w:rsidTr="002B2317">
        <w:trPr>
          <w:trHeight w:val="379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51A9C">
              <w:rPr>
                <w:color w:val="000000"/>
                <w:sz w:val="22"/>
                <w:szCs w:val="22"/>
              </w:rPr>
              <w:t>Комплекс по хранению и перевалке зерна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49 949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67 286</w:t>
            </w:r>
          </w:p>
        </w:tc>
      </w:tr>
      <w:tr w:rsidR="002B2317" w:rsidRPr="00F51A9C" w:rsidTr="002B2317">
        <w:trPr>
          <w:trHeight w:val="372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51A9C">
              <w:rPr>
                <w:color w:val="000000"/>
                <w:sz w:val="22"/>
                <w:szCs w:val="22"/>
              </w:rPr>
              <w:t>Реконструкция газопровода в котельной элеватора (инв.335)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B2317" w:rsidRPr="00F51A9C" w:rsidTr="002B2317">
        <w:trPr>
          <w:trHeight w:val="590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51A9C">
              <w:rPr>
                <w:color w:val="000000"/>
                <w:sz w:val="22"/>
                <w:szCs w:val="22"/>
              </w:rPr>
              <w:t>Система пожарной сигнализации и оповещения людей о пожаре (инв.335,1;335;325;354;331;333;314;315)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2 063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1 448</w:t>
            </w:r>
          </w:p>
        </w:tc>
      </w:tr>
      <w:tr w:rsidR="002B2317" w:rsidRPr="00F51A9C" w:rsidTr="002B2317">
        <w:trPr>
          <w:trHeight w:val="506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51A9C">
              <w:rPr>
                <w:color w:val="000000"/>
                <w:sz w:val="22"/>
                <w:szCs w:val="22"/>
              </w:rPr>
              <w:t>Тех</w:t>
            </w:r>
            <w:proofErr w:type="gramStart"/>
            <w:r w:rsidRPr="00F51A9C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F51A9C">
              <w:rPr>
                <w:color w:val="000000"/>
                <w:sz w:val="22"/>
                <w:szCs w:val="22"/>
              </w:rPr>
              <w:t xml:space="preserve">еревооружение рабочей башни элеватора № 1 и приемных 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устр-в</w:t>
            </w:r>
            <w:proofErr w:type="spellEnd"/>
            <w:r w:rsidRPr="00F51A9C">
              <w:rPr>
                <w:color w:val="000000"/>
                <w:sz w:val="22"/>
                <w:szCs w:val="22"/>
              </w:rPr>
              <w:t xml:space="preserve"> по 7.8.9 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ж.д</w:t>
            </w:r>
            <w:proofErr w:type="spellEnd"/>
            <w:r w:rsidRPr="00F51A9C">
              <w:rPr>
                <w:color w:val="000000"/>
                <w:sz w:val="22"/>
                <w:szCs w:val="22"/>
              </w:rPr>
              <w:t xml:space="preserve"> путях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1 425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B2317" w:rsidRPr="00F51A9C" w:rsidTr="002B2317">
        <w:trPr>
          <w:trHeight w:val="558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 xml:space="preserve">Тех.перевооружение 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силкорпусов</w:t>
            </w:r>
            <w:proofErr w:type="spellEnd"/>
            <w:r w:rsidRPr="00F51A9C">
              <w:rPr>
                <w:color w:val="000000"/>
                <w:sz w:val="22"/>
                <w:szCs w:val="22"/>
              </w:rPr>
              <w:t xml:space="preserve"> эл.№1 и эл.№2 с целью 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увел.произв</w:t>
            </w:r>
            <w:proofErr w:type="spellEnd"/>
            <w:r w:rsidRPr="00F51A9C">
              <w:rPr>
                <w:color w:val="000000"/>
                <w:sz w:val="22"/>
                <w:szCs w:val="22"/>
              </w:rPr>
              <w:t xml:space="preserve">. тр.потоков до 500т/ч на 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терр</w:t>
            </w:r>
            <w:proofErr w:type="gramStart"/>
            <w:r w:rsidRPr="00F51A9C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F51A9C">
              <w:rPr>
                <w:color w:val="000000"/>
                <w:sz w:val="22"/>
                <w:szCs w:val="22"/>
              </w:rPr>
              <w:t>КХП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5 012</w:t>
            </w:r>
          </w:p>
        </w:tc>
      </w:tr>
      <w:tr w:rsidR="002B2317" w:rsidRPr="00F51A9C" w:rsidTr="002B2317">
        <w:trPr>
          <w:trHeight w:val="396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>Техническое перевооружение технологических линий причала № 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1 122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1 283</w:t>
            </w:r>
          </w:p>
        </w:tc>
      </w:tr>
      <w:tr w:rsidR="002B2317" w:rsidRPr="00F51A9C" w:rsidTr="002B2317">
        <w:trPr>
          <w:trHeight w:val="62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 xml:space="preserve">Установка 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огнепреграждающих</w:t>
            </w:r>
            <w:proofErr w:type="spellEnd"/>
            <w:r w:rsidRPr="00F51A9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устр</w:t>
            </w:r>
            <w:proofErr w:type="gramStart"/>
            <w:r w:rsidRPr="00F51A9C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F51A9C">
              <w:rPr>
                <w:color w:val="000000"/>
                <w:sz w:val="22"/>
                <w:szCs w:val="22"/>
              </w:rPr>
              <w:t>а</w:t>
            </w:r>
            <w:proofErr w:type="spellEnd"/>
            <w:r w:rsidRPr="00F51A9C">
              <w:rPr>
                <w:color w:val="000000"/>
                <w:sz w:val="22"/>
                <w:szCs w:val="22"/>
              </w:rPr>
              <w:t xml:space="preserve"> патрубках с головок норий №2,4,5 в эл.№1(</w:t>
            </w:r>
            <w:proofErr w:type="spellStart"/>
            <w:r w:rsidRPr="00F51A9C">
              <w:rPr>
                <w:color w:val="000000"/>
                <w:sz w:val="22"/>
                <w:szCs w:val="22"/>
              </w:rPr>
              <w:t>раб.башня</w:t>
            </w:r>
            <w:proofErr w:type="spellEnd"/>
            <w:r w:rsidRPr="00F51A9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83</w:t>
            </w:r>
          </w:p>
        </w:tc>
      </w:tr>
      <w:tr w:rsidR="002B2317" w:rsidRPr="00F51A9C" w:rsidTr="002B2317">
        <w:trPr>
          <w:trHeight w:val="351"/>
        </w:trPr>
        <w:tc>
          <w:tcPr>
            <w:tcW w:w="98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1A9C">
              <w:rPr>
                <w:b/>
                <w:bCs/>
                <w:color w:val="000000"/>
              </w:rPr>
              <w:t>08.04</w:t>
            </w:r>
          </w:p>
        </w:tc>
      </w:tr>
      <w:tr w:rsidR="002B2317" w:rsidRPr="00F51A9C" w:rsidTr="002B2317">
        <w:trPr>
          <w:trHeight w:val="408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>ООО "Новоморснаб"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3 585</w:t>
            </w:r>
          </w:p>
        </w:tc>
      </w:tr>
      <w:tr w:rsidR="002B2317" w:rsidRPr="00F51A9C" w:rsidTr="002B2317">
        <w:trPr>
          <w:trHeight w:val="346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F51A9C">
              <w:rPr>
                <w:color w:val="000000"/>
                <w:sz w:val="22"/>
                <w:szCs w:val="22"/>
              </w:rPr>
              <w:t>Эл</w:t>
            </w:r>
            <w:proofErr w:type="gramStart"/>
            <w:r w:rsidRPr="00F51A9C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F51A9C">
              <w:rPr>
                <w:color w:val="000000"/>
                <w:sz w:val="22"/>
                <w:szCs w:val="22"/>
              </w:rPr>
              <w:t>асос</w:t>
            </w:r>
            <w:proofErr w:type="spellEnd"/>
            <w:r w:rsidRPr="00F51A9C">
              <w:rPr>
                <w:color w:val="000000"/>
                <w:sz w:val="22"/>
                <w:szCs w:val="22"/>
              </w:rPr>
              <w:t xml:space="preserve"> пожарный 120/280 (200кВт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253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253</w:t>
            </w:r>
          </w:p>
        </w:tc>
      </w:tr>
      <w:tr w:rsidR="002B2317" w:rsidRPr="00F51A9C" w:rsidTr="002B2317">
        <w:trPr>
          <w:trHeight w:val="346"/>
        </w:trPr>
        <w:tc>
          <w:tcPr>
            <w:tcW w:w="98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1A9C">
              <w:rPr>
                <w:b/>
                <w:bCs/>
                <w:color w:val="000000"/>
              </w:rPr>
              <w:t>08.05</w:t>
            </w:r>
          </w:p>
        </w:tc>
      </w:tr>
      <w:tr w:rsidR="002B2317" w:rsidRPr="00F51A9C" w:rsidTr="002B2317">
        <w:trPr>
          <w:trHeight w:val="246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  <w:sz w:val="22"/>
                <w:szCs w:val="22"/>
              </w:rPr>
              <w:t>Товарный знак "НКХП"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C0C0C0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1A9C">
              <w:rPr>
                <w:color w:val="000000"/>
              </w:rPr>
              <w:t>37</w:t>
            </w:r>
          </w:p>
        </w:tc>
      </w:tr>
      <w:tr w:rsidR="002B2317" w:rsidRPr="00F51A9C" w:rsidTr="002B2317">
        <w:trPr>
          <w:trHeight w:val="365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1A9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1A9C">
              <w:rPr>
                <w:b/>
                <w:bCs/>
                <w:color w:val="000000"/>
              </w:rPr>
              <w:t>54 824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2317" w:rsidRPr="00F51A9C" w:rsidRDefault="002B2317" w:rsidP="002B231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1A9C">
              <w:rPr>
                <w:b/>
                <w:bCs/>
                <w:color w:val="000000"/>
              </w:rPr>
              <w:t>109 502</w:t>
            </w:r>
          </w:p>
        </w:tc>
      </w:tr>
    </w:tbl>
    <w:p w:rsidR="002B2317" w:rsidRPr="00F51A9C" w:rsidRDefault="002B2317" w:rsidP="002B2317">
      <w:pPr>
        <w:ind w:left="-426" w:right="-2" w:firstLine="425"/>
        <w:jc w:val="both"/>
      </w:pPr>
    </w:p>
    <w:p w:rsidR="002B2317" w:rsidRPr="00F51A9C" w:rsidRDefault="002B2317" w:rsidP="002B2317">
      <w:pPr>
        <w:ind w:left="-426" w:right="-2" w:firstLine="425"/>
        <w:jc w:val="both"/>
      </w:pPr>
      <w:r w:rsidRPr="00F51A9C">
        <w:t xml:space="preserve">Общество планирует приобретенный  жилой дом </w:t>
      </w:r>
      <w:r w:rsidRPr="00F51A9C">
        <w:rPr>
          <w:color w:val="000000"/>
          <w:sz w:val="22"/>
          <w:szCs w:val="22"/>
        </w:rPr>
        <w:t xml:space="preserve">д.№11 </w:t>
      </w:r>
      <w:proofErr w:type="spellStart"/>
      <w:r w:rsidRPr="00F51A9C">
        <w:rPr>
          <w:color w:val="000000"/>
          <w:sz w:val="22"/>
          <w:szCs w:val="22"/>
        </w:rPr>
        <w:t>ул</w:t>
      </w:r>
      <w:proofErr w:type="gramStart"/>
      <w:r w:rsidRPr="00F51A9C">
        <w:rPr>
          <w:color w:val="000000"/>
          <w:sz w:val="22"/>
          <w:szCs w:val="22"/>
        </w:rPr>
        <w:t>.Ж</w:t>
      </w:r>
      <w:proofErr w:type="gramEnd"/>
      <w:r w:rsidRPr="00F51A9C">
        <w:rPr>
          <w:color w:val="000000"/>
          <w:sz w:val="22"/>
          <w:szCs w:val="22"/>
        </w:rPr>
        <w:t>уковкого</w:t>
      </w:r>
      <w:proofErr w:type="spellEnd"/>
      <w:r w:rsidRPr="00F51A9C">
        <w:rPr>
          <w:color w:val="000000"/>
          <w:sz w:val="22"/>
          <w:szCs w:val="22"/>
        </w:rPr>
        <w:t xml:space="preserve"> планирует перевести в разряд нежилых помещений с целью дальнейшей сдачи в аренду офисных помещений.</w:t>
      </w:r>
    </w:p>
    <w:bookmarkEnd w:id="2"/>
    <w:p w:rsidR="00CE1FD0" w:rsidRPr="00F51A9C" w:rsidRDefault="00CE1FD0" w:rsidP="00E74E77">
      <w:pPr>
        <w:ind w:left="-426" w:right="-2" w:firstLine="425"/>
        <w:jc w:val="both"/>
      </w:pPr>
      <w:r w:rsidRPr="00F51A9C">
        <w:tab/>
        <w:t>Данные бухгалтерского баланса на начало отчетного года соответствуют данным на конец предыдущего года и составляют:</w:t>
      </w:r>
    </w:p>
    <w:p w:rsidR="00CE1FD0" w:rsidRPr="00F51A9C" w:rsidRDefault="00CE1FD0" w:rsidP="00E74E77">
      <w:pPr>
        <w:ind w:left="-426" w:right="-2" w:firstLine="425"/>
        <w:jc w:val="center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3378"/>
        <w:gridCol w:w="1417"/>
        <w:gridCol w:w="1559"/>
        <w:gridCol w:w="1563"/>
        <w:gridCol w:w="1273"/>
      </w:tblGrid>
      <w:tr w:rsidR="00CE1FD0" w:rsidRPr="00F51A9C" w:rsidTr="00F35D0B">
        <w:tc>
          <w:tcPr>
            <w:tcW w:w="336" w:type="pct"/>
            <w:vMerge w:val="restart"/>
            <w:vAlign w:val="center"/>
          </w:tcPr>
          <w:p w:rsidR="00CE1FD0" w:rsidRPr="00F51A9C" w:rsidRDefault="00CE1FD0" w:rsidP="00E74E77">
            <w:pPr>
              <w:ind w:left="-426" w:right="-2" w:firstLine="425"/>
              <w:rPr>
                <w:b/>
                <w:bCs/>
              </w:rPr>
            </w:pPr>
            <w:r w:rsidRPr="00F51A9C">
              <w:rPr>
                <w:b/>
                <w:bCs/>
              </w:rPr>
              <w:t xml:space="preserve">  №</w:t>
            </w:r>
          </w:p>
          <w:p w:rsidR="00CE1FD0" w:rsidRPr="00F51A9C" w:rsidRDefault="00CE1FD0" w:rsidP="00E74E77">
            <w:pPr>
              <w:ind w:left="-426" w:right="-2" w:firstLine="425"/>
              <w:rPr>
                <w:b/>
                <w:bCs/>
              </w:rPr>
            </w:pPr>
            <w:r w:rsidRPr="00F51A9C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F51A9C">
              <w:rPr>
                <w:b/>
                <w:bCs/>
              </w:rPr>
              <w:t>п</w:t>
            </w:r>
            <w:proofErr w:type="spellEnd"/>
            <w:proofErr w:type="gramEnd"/>
            <w:r w:rsidRPr="00F51A9C">
              <w:rPr>
                <w:b/>
                <w:bCs/>
              </w:rPr>
              <w:t>/</w:t>
            </w:r>
            <w:proofErr w:type="spellStart"/>
            <w:r w:rsidRPr="00F51A9C">
              <w:rPr>
                <w:b/>
                <w:bCs/>
              </w:rPr>
              <w:t>п</w:t>
            </w:r>
            <w:proofErr w:type="spellEnd"/>
          </w:p>
        </w:tc>
        <w:tc>
          <w:tcPr>
            <w:tcW w:w="1714" w:type="pct"/>
            <w:vMerge w:val="restart"/>
            <w:vAlign w:val="center"/>
          </w:tcPr>
          <w:p w:rsidR="00CE1FD0" w:rsidRPr="00F51A9C" w:rsidRDefault="00CE1FD0" w:rsidP="00E74E77">
            <w:pPr>
              <w:ind w:left="-426" w:right="-2" w:firstLine="425"/>
              <w:jc w:val="center"/>
              <w:rPr>
                <w:b/>
                <w:bCs/>
              </w:rPr>
            </w:pPr>
            <w:r w:rsidRPr="00F51A9C">
              <w:rPr>
                <w:b/>
                <w:bCs/>
              </w:rPr>
              <w:t>Наименование</w:t>
            </w:r>
          </w:p>
        </w:tc>
        <w:tc>
          <w:tcPr>
            <w:tcW w:w="1510" w:type="pct"/>
            <w:gridSpan w:val="2"/>
          </w:tcPr>
          <w:p w:rsidR="00CE1FD0" w:rsidRPr="00F51A9C" w:rsidRDefault="00CE1FD0" w:rsidP="00E74E77">
            <w:pPr>
              <w:ind w:left="-426" w:right="-2" w:firstLine="425"/>
              <w:jc w:val="center"/>
              <w:rPr>
                <w:b/>
                <w:bCs/>
              </w:rPr>
            </w:pPr>
            <w:r w:rsidRPr="00F51A9C">
              <w:rPr>
                <w:b/>
                <w:bCs/>
              </w:rPr>
              <w:t>на начало года</w:t>
            </w:r>
          </w:p>
        </w:tc>
        <w:tc>
          <w:tcPr>
            <w:tcW w:w="1439" w:type="pct"/>
            <w:gridSpan w:val="2"/>
          </w:tcPr>
          <w:p w:rsidR="00CE1FD0" w:rsidRPr="00F51A9C" w:rsidRDefault="00CE1FD0" w:rsidP="00E74E77">
            <w:pPr>
              <w:ind w:left="-426" w:right="-2" w:firstLine="425"/>
              <w:jc w:val="center"/>
              <w:rPr>
                <w:b/>
                <w:bCs/>
              </w:rPr>
            </w:pPr>
            <w:r w:rsidRPr="00F51A9C">
              <w:rPr>
                <w:b/>
                <w:bCs/>
              </w:rPr>
              <w:t>на конец года</w:t>
            </w:r>
          </w:p>
        </w:tc>
      </w:tr>
      <w:tr w:rsidR="00CE1FD0" w:rsidRPr="00F51A9C" w:rsidTr="00D15ED2">
        <w:tc>
          <w:tcPr>
            <w:tcW w:w="337" w:type="pct"/>
            <w:vMerge/>
          </w:tcPr>
          <w:p w:rsidR="00CE1FD0" w:rsidRPr="00F51A9C" w:rsidRDefault="00CE1FD0" w:rsidP="00E74E77">
            <w:pPr>
              <w:ind w:left="-426" w:right="-2" w:firstLine="425"/>
              <w:jc w:val="center"/>
              <w:rPr>
                <w:b/>
                <w:bCs/>
              </w:rPr>
            </w:pPr>
          </w:p>
        </w:tc>
        <w:tc>
          <w:tcPr>
            <w:tcW w:w="1714" w:type="pct"/>
            <w:vMerge/>
          </w:tcPr>
          <w:p w:rsidR="00CE1FD0" w:rsidRPr="00F51A9C" w:rsidRDefault="00CE1FD0" w:rsidP="00E74E77">
            <w:pPr>
              <w:ind w:left="-426" w:right="-2" w:firstLine="425"/>
              <w:jc w:val="center"/>
              <w:rPr>
                <w:b/>
                <w:bCs/>
              </w:rPr>
            </w:pPr>
          </w:p>
        </w:tc>
        <w:tc>
          <w:tcPr>
            <w:tcW w:w="719" w:type="pct"/>
          </w:tcPr>
          <w:p w:rsidR="00CE1FD0" w:rsidRPr="00F51A9C" w:rsidRDefault="00CE1FD0" w:rsidP="00E74E77">
            <w:pPr>
              <w:ind w:left="-426" w:right="-2" w:firstLine="425"/>
              <w:rPr>
                <w:b/>
                <w:bCs/>
              </w:rPr>
            </w:pPr>
            <w:r w:rsidRPr="00F51A9C">
              <w:rPr>
                <w:b/>
                <w:bCs/>
              </w:rPr>
              <w:t xml:space="preserve">   актив</w:t>
            </w:r>
          </w:p>
        </w:tc>
        <w:tc>
          <w:tcPr>
            <w:tcW w:w="791" w:type="pct"/>
          </w:tcPr>
          <w:p w:rsidR="00CE1FD0" w:rsidRPr="00F51A9C" w:rsidRDefault="00CE1FD0" w:rsidP="00E74E77">
            <w:pPr>
              <w:ind w:left="-426" w:right="-2" w:firstLine="425"/>
              <w:rPr>
                <w:b/>
                <w:bCs/>
              </w:rPr>
            </w:pPr>
            <w:r w:rsidRPr="00F51A9C">
              <w:rPr>
                <w:b/>
                <w:bCs/>
              </w:rPr>
              <w:t xml:space="preserve">  пассив</w:t>
            </w:r>
          </w:p>
        </w:tc>
        <w:tc>
          <w:tcPr>
            <w:tcW w:w="793" w:type="pct"/>
          </w:tcPr>
          <w:p w:rsidR="00CE1FD0" w:rsidRPr="00F51A9C" w:rsidRDefault="00CE1FD0" w:rsidP="00E74E77">
            <w:pPr>
              <w:ind w:left="-426" w:right="-2" w:firstLine="425"/>
              <w:rPr>
                <w:b/>
                <w:bCs/>
              </w:rPr>
            </w:pPr>
            <w:r w:rsidRPr="00F51A9C">
              <w:rPr>
                <w:b/>
                <w:bCs/>
              </w:rPr>
              <w:t xml:space="preserve">  актив</w:t>
            </w:r>
          </w:p>
        </w:tc>
        <w:tc>
          <w:tcPr>
            <w:tcW w:w="646" w:type="pct"/>
          </w:tcPr>
          <w:p w:rsidR="00CE1FD0" w:rsidRPr="00F51A9C" w:rsidRDefault="00CE1FD0" w:rsidP="00E74E77">
            <w:pPr>
              <w:ind w:left="-426" w:right="-2" w:firstLine="425"/>
              <w:rPr>
                <w:b/>
                <w:bCs/>
              </w:rPr>
            </w:pPr>
            <w:r w:rsidRPr="00F51A9C">
              <w:rPr>
                <w:b/>
                <w:bCs/>
              </w:rPr>
              <w:t xml:space="preserve">  пассив</w:t>
            </w:r>
          </w:p>
        </w:tc>
      </w:tr>
      <w:tr w:rsidR="00F35D0B" w:rsidRPr="00F51A9C" w:rsidTr="00D15ED2">
        <w:tc>
          <w:tcPr>
            <w:tcW w:w="337" w:type="pct"/>
          </w:tcPr>
          <w:p w:rsidR="00F35D0B" w:rsidRPr="00F51A9C" w:rsidRDefault="00F35D0B" w:rsidP="00E74E77">
            <w:pPr>
              <w:ind w:left="-426" w:right="-2" w:firstLine="425"/>
              <w:jc w:val="center"/>
            </w:pPr>
            <w:r w:rsidRPr="00F51A9C">
              <w:t>1</w:t>
            </w:r>
          </w:p>
        </w:tc>
        <w:tc>
          <w:tcPr>
            <w:tcW w:w="1714" w:type="pct"/>
          </w:tcPr>
          <w:p w:rsidR="00F35D0B" w:rsidRPr="00F51A9C" w:rsidRDefault="00F35D0B" w:rsidP="00E74E77">
            <w:pPr>
              <w:ind w:left="-426" w:right="-2" w:firstLine="425"/>
            </w:pPr>
            <w:r w:rsidRPr="00F51A9C">
              <w:t>Внеоборотные активы</w:t>
            </w:r>
          </w:p>
        </w:tc>
        <w:tc>
          <w:tcPr>
            <w:tcW w:w="719" w:type="pct"/>
          </w:tcPr>
          <w:p w:rsidR="00F35D0B" w:rsidRPr="00F51A9C" w:rsidRDefault="00F35D0B" w:rsidP="0030769D">
            <w:r w:rsidRPr="00F51A9C">
              <w:t>987 862</w:t>
            </w:r>
          </w:p>
        </w:tc>
        <w:tc>
          <w:tcPr>
            <w:tcW w:w="791" w:type="pct"/>
          </w:tcPr>
          <w:p w:rsidR="00F35D0B" w:rsidRPr="00F51A9C" w:rsidRDefault="000548AA" w:rsidP="0030769D">
            <w:r w:rsidRPr="00F51A9C">
              <w:t>-</w:t>
            </w:r>
          </w:p>
        </w:tc>
        <w:tc>
          <w:tcPr>
            <w:tcW w:w="793" w:type="pct"/>
          </w:tcPr>
          <w:p w:rsidR="00F35D0B" w:rsidRPr="00F51A9C" w:rsidRDefault="00F35D0B" w:rsidP="00E74E77">
            <w:pPr>
              <w:ind w:left="-426" w:right="-2" w:firstLine="425"/>
              <w:jc w:val="center"/>
            </w:pPr>
            <w:r w:rsidRPr="00F51A9C">
              <w:t>1 202 078</w:t>
            </w:r>
          </w:p>
        </w:tc>
        <w:tc>
          <w:tcPr>
            <w:tcW w:w="646" w:type="pct"/>
          </w:tcPr>
          <w:p w:rsidR="00F35D0B" w:rsidRPr="00F51A9C" w:rsidRDefault="000548AA" w:rsidP="00E74E77">
            <w:pPr>
              <w:ind w:left="-426" w:right="-2" w:firstLine="425"/>
              <w:jc w:val="center"/>
            </w:pPr>
            <w:r w:rsidRPr="00F51A9C">
              <w:t>-</w:t>
            </w:r>
          </w:p>
        </w:tc>
      </w:tr>
      <w:tr w:rsidR="00F35D0B" w:rsidRPr="00F51A9C" w:rsidTr="00F35D0B">
        <w:tc>
          <w:tcPr>
            <w:tcW w:w="336" w:type="pct"/>
          </w:tcPr>
          <w:p w:rsidR="00F35D0B" w:rsidRPr="00F51A9C" w:rsidRDefault="00F35D0B" w:rsidP="00E74E77">
            <w:pPr>
              <w:ind w:left="-426" w:right="-2" w:firstLine="425"/>
              <w:jc w:val="center"/>
            </w:pPr>
            <w:r w:rsidRPr="00F51A9C">
              <w:t>2</w:t>
            </w:r>
          </w:p>
        </w:tc>
        <w:tc>
          <w:tcPr>
            <w:tcW w:w="1714" w:type="pct"/>
          </w:tcPr>
          <w:p w:rsidR="00F35D0B" w:rsidRPr="00F51A9C" w:rsidRDefault="00F35D0B" w:rsidP="00E74E77">
            <w:pPr>
              <w:ind w:left="-426" w:right="-2" w:firstLine="425"/>
            </w:pPr>
            <w:r w:rsidRPr="00F51A9C">
              <w:t>Оборотные активы</w:t>
            </w:r>
          </w:p>
        </w:tc>
        <w:tc>
          <w:tcPr>
            <w:tcW w:w="719" w:type="pct"/>
          </w:tcPr>
          <w:p w:rsidR="00F35D0B" w:rsidRPr="00F51A9C" w:rsidRDefault="00F35D0B" w:rsidP="0030769D">
            <w:r w:rsidRPr="00F51A9C">
              <w:t>1 138 151</w:t>
            </w:r>
          </w:p>
        </w:tc>
        <w:tc>
          <w:tcPr>
            <w:tcW w:w="791" w:type="pct"/>
          </w:tcPr>
          <w:p w:rsidR="00F35D0B" w:rsidRPr="00F51A9C" w:rsidRDefault="000548AA" w:rsidP="0030769D">
            <w:r w:rsidRPr="00F51A9C">
              <w:t>-</w:t>
            </w:r>
          </w:p>
        </w:tc>
        <w:tc>
          <w:tcPr>
            <w:tcW w:w="793" w:type="pct"/>
          </w:tcPr>
          <w:p w:rsidR="00F35D0B" w:rsidRPr="00F51A9C" w:rsidRDefault="00F35D0B" w:rsidP="00783A3C">
            <w:pPr>
              <w:ind w:left="-426" w:right="-2" w:firstLine="425"/>
              <w:jc w:val="center"/>
            </w:pPr>
            <w:r w:rsidRPr="00F51A9C">
              <w:t>1 674 449</w:t>
            </w:r>
          </w:p>
        </w:tc>
        <w:tc>
          <w:tcPr>
            <w:tcW w:w="646" w:type="pct"/>
          </w:tcPr>
          <w:p w:rsidR="00F35D0B" w:rsidRPr="00F51A9C" w:rsidRDefault="000548AA" w:rsidP="00E74E77">
            <w:pPr>
              <w:ind w:left="-426" w:right="-2" w:firstLine="425"/>
              <w:jc w:val="center"/>
            </w:pPr>
            <w:r w:rsidRPr="00F51A9C">
              <w:t>-</w:t>
            </w:r>
          </w:p>
        </w:tc>
      </w:tr>
      <w:tr w:rsidR="00F35D0B" w:rsidRPr="00F51A9C" w:rsidTr="00F35D0B">
        <w:tc>
          <w:tcPr>
            <w:tcW w:w="336" w:type="pct"/>
          </w:tcPr>
          <w:p w:rsidR="00F35D0B" w:rsidRPr="00F51A9C" w:rsidRDefault="00F35D0B" w:rsidP="00E74E77">
            <w:pPr>
              <w:ind w:left="-426" w:right="-2" w:firstLine="425"/>
              <w:jc w:val="center"/>
            </w:pPr>
            <w:r w:rsidRPr="00F51A9C">
              <w:t>3</w:t>
            </w:r>
          </w:p>
        </w:tc>
        <w:tc>
          <w:tcPr>
            <w:tcW w:w="1714" w:type="pct"/>
          </w:tcPr>
          <w:p w:rsidR="00F35D0B" w:rsidRPr="00F51A9C" w:rsidRDefault="00F35D0B" w:rsidP="00E74E77">
            <w:pPr>
              <w:ind w:left="-426" w:right="-2" w:firstLine="425"/>
            </w:pPr>
            <w:r w:rsidRPr="00F51A9C">
              <w:t>Капитал и резервы</w:t>
            </w:r>
          </w:p>
        </w:tc>
        <w:tc>
          <w:tcPr>
            <w:tcW w:w="719" w:type="pct"/>
          </w:tcPr>
          <w:p w:rsidR="00F35D0B" w:rsidRPr="00F51A9C" w:rsidRDefault="000548AA" w:rsidP="0030769D">
            <w:r w:rsidRPr="00F51A9C">
              <w:t>-</w:t>
            </w:r>
          </w:p>
        </w:tc>
        <w:tc>
          <w:tcPr>
            <w:tcW w:w="791" w:type="pct"/>
          </w:tcPr>
          <w:p w:rsidR="00F35D0B" w:rsidRPr="00F51A9C" w:rsidRDefault="00F35D0B" w:rsidP="0030769D">
            <w:r w:rsidRPr="00F51A9C">
              <w:t>1 682 720</w:t>
            </w:r>
          </w:p>
        </w:tc>
        <w:tc>
          <w:tcPr>
            <w:tcW w:w="793" w:type="pct"/>
          </w:tcPr>
          <w:p w:rsidR="00F35D0B" w:rsidRPr="00F51A9C" w:rsidRDefault="000548AA" w:rsidP="00E74E77">
            <w:pPr>
              <w:ind w:left="-426" w:right="-2" w:firstLine="425"/>
              <w:jc w:val="center"/>
            </w:pPr>
            <w:r w:rsidRPr="00F51A9C">
              <w:t>-</w:t>
            </w:r>
          </w:p>
        </w:tc>
        <w:tc>
          <w:tcPr>
            <w:tcW w:w="646" w:type="pct"/>
          </w:tcPr>
          <w:p w:rsidR="00F35D0B" w:rsidRPr="00F51A9C" w:rsidRDefault="00F35D0B" w:rsidP="00E74E77">
            <w:pPr>
              <w:ind w:left="-426" w:right="-2" w:firstLine="425"/>
            </w:pPr>
            <w:r w:rsidRPr="00F51A9C">
              <w:t>2 055 040</w:t>
            </w:r>
          </w:p>
        </w:tc>
      </w:tr>
      <w:tr w:rsidR="00F35D0B" w:rsidRPr="00F51A9C" w:rsidTr="00F35D0B">
        <w:tc>
          <w:tcPr>
            <w:tcW w:w="336" w:type="pct"/>
          </w:tcPr>
          <w:p w:rsidR="00F35D0B" w:rsidRPr="00F51A9C" w:rsidRDefault="00F35D0B" w:rsidP="00E74E77">
            <w:pPr>
              <w:ind w:left="-426" w:right="-2" w:firstLine="425"/>
              <w:jc w:val="center"/>
            </w:pPr>
            <w:r w:rsidRPr="00F51A9C">
              <w:t>4</w:t>
            </w:r>
          </w:p>
        </w:tc>
        <w:tc>
          <w:tcPr>
            <w:tcW w:w="1714" w:type="pct"/>
          </w:tcPr>
          <w:p w:rsidR="00F35D0B" w:rsidRPr="00F51A9C" w:rsidRDefault="00F35D0B" w:rsidP="00E74E77">
            <w:pPr>
              <w:ind w:left="-426" w:right="-2" w:firstLine="425"/>
            </w:pPr>
            <w:r w:rsidRPr="00F51A9C">
              <w:t>Долгосрочные обязательства</w:t>
            </w:r>
          </w:p>
        </w:tc>
        <w:tc>
          <w:tcPr>
            <w:tcW w:w="719" w:type="pct"/>
          </w:tcPr>
          <w:p w:rsidR="00F35D0B" w:rsidRPr="00F51A9C" w:rsidRDefault="000548AA" w:rsidP="0030769D">
            <w:r w:rsidRPr="00F51A9C">
              <w:t>-</w:t>
            </w:r>
          </w:p>
        </w:tc>
        <w:tc>
          <w:tcPr>
            <w:tcW w:w="791" w:type="pct"/>
          </w:tcPr>
          <w:p w:rsidR="00F35D0B" w:rsidRPr="00F51A9C" w:rsidRDefault="00F35D0B" w:rsidP="0030769D">
            <w:r w:rsidRPr="00F51A9C">
              <w:t xml:space="preserve">     17 231</w:t>
            </w:r>
          </w:p>
        </w:tc>
        <w:tc>
          <w:tcPr>
            <w:tcW w:w="793" w:type="pct"/>
          </w:tcPr>
          <w:p w:rsidR="00F35D0B" w:rsidRPr="00F51A9C" w:rsidRDefault="000548AA" w:rsidP="00E74E77">
            <w:pPr>
              <w:ind w:left="-426" w:right="-2" w:firstLine="425"/>
              <w:jc w:val="center"/>
            </w:pPr>
            <w:r w:rsidRPr="00F51A9C">
              <w:t>-</w:t>
            </w:r>
          </w:p>
        </w:tc>
        <w:tc>
          <w:tcPr>
            <w:tcW w:w="646" w:type="pct"/>
          </w:tcPr>
          <w:p w:rsidR="00F35D0B" w:rsidRPr="00F51A9C" w:rsidRDefault="00F35D0B" w:rsidP="00F35D0B">
            <w:pPr>
              <w:ind w:left="-426" w:right="-2" w:firstLine="425"/>
            </w:pPr>
            <w:r w:rsidRPr="00F51A9C">
              <w:t xml:space="preserve">     19 521</w:t>
            </w:r>
          </w:p>
        </w:tc>
      </w:tr>
      <w:tr w:rsidR="00F35D0B" w:rsidRPr="00F51A9C" w:rsidTr="00F35D0B">
        <w:tc>
          <w:tcPr>
            <w:tcW w:w="336" w:type="pct"/>
          </w:tcPr>
          <w:p w:rsidR="00F35D0B" w:rsidRPr="00F51A9C" w:rsidRDefault="00F35D0B" w:rsidP="00E74E77">
            <w:pPr>
              <w:ind w:left="-426" w:right="-2" w:firstLine="425"/>
              <w:jc w:val="center"/>
            </w:pPr>
            <w:r w:rsidRPr="00F51A9C">
              <w:t>5</w:t>
            </w:r>
          </w:p>
        </w:tc>
        <w:tc>
          <w:tcPr>
            <w:tcW w:w="1714" w:type="pct"/>
          </w:tcPr>
          <w:p w:rsidR="00F35D0B" w:rsidRPr="00F51A9C" w:rsidRDefault="00F35D0B" w:rsidP="00E74E77">
            <w:pPr>
              <w:ind w:left="-426" w:right="-2" w:firstLine="425"/>
            </w:pPr>
            <w:r w:rsidRPr="00F51A9C">
              <w:t>Краткосрочные обязательства</w:t>
            </w:r>
          </w:p>
        </w:tc>
        <w:tc>
          <w:tcPr>
            <w:tcW w:w="719" w:type="pct"/>
          </w:tcPr>
          <w:p w:rsidR="00F35D0B" w:rsidRPr="00F51A9C" w:rsidRDefault="000548AA" w:rsidP="0030769D">
            <w:r w:rsidRPr="00F51A9C">
              <w:t>-</w:t>
            </w:r>
          </w:p>
        </w:tc>
        <w:tc>
          <w:tcPr>
            <w:tcW w:w="791" w:type="pct"/>
          </w:tcPr>
          <w:p w:rsidR="00F35D0B" w:rsidRPr="00F51A9C" w:rsidRDefault="00F35D0B" w:rsidP="0030769D">
            <w:r w:rsidRPr="00F51A9C">
              <w:t>426 062</w:t>
            </w:r>
          </w:p>
        </w:tc>
        <w:tc>
          <w:tcPr>
            <w:tcW w:w="793" w:type="pct"/>
          </w:tcPr>
          <w:p w:rsidR="00F35D0B" w:rsidRPr="00F51A9C" w:rsidRDefault="000548AA" w:rsidP="00E74E77">
            <w:pPr>
              <w:ind w:left="-426" w:right="-2" w:firstLine="425"/>
              <w:jc w:val="center"/>
            </w:pPr>
            <w:r w:rsidRPr="00F51A9C">
              <w:t>-</w:t>
            </w:r>
          </w:p>
        </w:tc>
        <w:tc>
          <w:tcPr>
            <w:tcW w:w="646" w:type="pct"/>
          </w:tcPr>
          <w:p w:rsidR="00F35D0B" w:rsidRPr="00F51A9C" w:rsidRDefault="00F35D0B" w:rsidP="00E74E77">
            <w:pPr>
              <w:ind w:left="-426" w:right="-2" w:firstLine="425"/>
            </w:pPr>
            <w:r w:rsidRPr="00F51A9C">
              <w:t>801 966</w:t>
            </w:r>
          </w:p>
        </w:tc>
      </w:tr>
      <w:tr w:rsidR="00F35D0B" w:rsidRPr="00F51A9C" w:rsidTr="00F35D0B">
        <w:tc>
          <w:tcPr>
            <w:tcW w:w="336" w:type="pct"/>
          </w:tcPr>
          <w:p w:rsidR="00F35D0B" w:rsidRPr="00F51A9C" w:rsidRDefault="00F35D0B" w:rsidP="00E74E77">
            <w:pPr>
              <w:ind w:left="-426" w:right="-2" w:firstLine="425"/>
            </w:pPr>
          </w:p>
        </w:tc>
        <w:tc>
          <w:tcPr>
            <w:tcW w:w="1714" w:type="pct"/>
          </w:tcPr>
          <w:p w:rsidR="00F35D0B" w:rsidRPr="00F51A9C" w:rsidRDefault="00F35D0B" w:rsidP="00E74E77">
            <w:pPr>
              <w:ind w:left="-426" w:right="-2" w:firstLine="425"/>
              <w:rPr>
                <w:b/>
                <w:bCs/>
              </w:rPr>
            </w:pPr>
            <w:r w:rsidRPr="00F51A9C">
              <w:rPr>
                <w:b/>
                <w:bCs/>
              </w:rPr>
              <w:t>БАЛАНС:</w:t>
            </w:r>
          </w:p>
        </w:tc>
        <w:tc>
          <w:tcPr>
            <w:tcW w:w="719" w:type="pct"/>
          </w:tcPr>
          <w:p w:rsidR="00F35D0B" w:rsidRPr="00F51A9C" w:rsidRDefault="00F35D0B" w:rsidP="00F35D0B">
            <w:r w:rsidRPr="00F51A9C">
              <w:t>2 126 013</w:t>
            </w:r>
          </w:p>
        </w:tc>
        <w:tc>
          <w:tcPr>
            <w:tcW w:w="791" w:type="pct"/>
          </w:tcPr>
          <w:p w:rsidR="00F35D0B" w:rsidRPr="00F51A9C" w:rsidRDefault="00F35D0B" w:rsidP="0030769D">
            <w:r w:rsidRPr="00F51A9C">
              <w:t>2 126 013</w:t>
            </w:r>
          </w:p>
        </w:tc>
        <w:tc>
          <w:tcPr>
            <w:tcW w:w="793" w:type="pct"/>
          </w:tcPr>
          <w:p w:rsidR="00F35D0B" w:rsidRPr="00F51A9C" w:rsidRDefault="00F35D0B" w:rsidP="00E74E77">
            <w:pPr>
              <w:ind w:left="-426" w:right="-2" w:firstLine="425"/>
              <w:rPr>
                <w:bCs/>
              </w:rPr>
            </w:pPr>
            <w:r w:rsidRPr="00F51A9C">
              <w:rPr>
                <w:bCs/>
              </w:rPr>
              <w:t>2 876 527</w:t>
            </w:r>
          </w:p>
        </w:tc>
        <w:tc>
          <w:tcPr>
            <w:tcW w:w="646" w:type="pct"/>
          </w:tcPr>
          <w:p w:rsidR="00F35D0B" w:rsidRPr="00F51A9C" w:rsidRDefault="00F35D0B" w:rsidP="00E74E77">
            <w:pPr>
              <w:ind w:left="-426" w:right="-2" w:firstLine="425"/>
              <w:rPr>
                <w:bCs/>
              </w:rPr>
            </w:pPr>
            <w:r w:rsidRPr="00F51A9C">
              <w:rPr>
                <w:bCs/>
              </w:rPr>
              <w:t>2 876 527</w:t>
            </w:r>
          </w:p>
        </w:tc>
      </w:tr>
    </w:tbl>
    <w:p w:rsidR="00CE1FD0" w:rsidRPr="00F51A9C" w:rsidRDefault="00CE1FD0" w:rsidP="00E74E77">
      <w:pPr>
        <w:ind w:left="-426" w:right="-2" w:firstLine="425"/>
        <w:jc w:val="center"/>
      </w:pPr>
    </w:p>
    <w:p w:rsidR="00CE1FD0" w:rsidRPr="00F51A9C" w:rsidRDefault="00CE1FD0" w:rsidP="00E74E77">
      <w:pPr>
        <w:ind w:left="-426" w:right="-2" w:firstLine="425"/>
        <w:jc w:val="both"/>
      </w:pPr>
      <w:r w:rsidRPr="00F51A9C">
        <w:t xml:space="preserve">Остальные данные изложены в </w:t>
      </w:r>
      <w:r w:rsidR="00E72BF8" w:rsidRPr="00F51A9C">
        <w:t>Бухгалтерском балансе на 31.12.1</w:t>
      </w:r>
      <w:r w:rsidR="00C61ABE" w:rsidRPr="00F51A9C">
        <w:t>4</w:t>
      </w:r>
      <w:r w:rsidR="00E72BF8" w:rsidRPr="00F51A9C">
        <w:t>, Отчете о финансовых результатах за 201</w:t>
      </w:r>
      <w:r w:rsidR="00C61ABE" w:rsidRPr="00F51A9C">
        <w:t>4</w:t>
      </w:r>
      <w:r w:rsidR="00E72BF8" w:rsidRPr="00F51A9C">
        <w:t>год, Отчет об изменениях капитала за 201</w:t>
      </w:r>
      <w:r w:rsidR="00C61ABE" w:rsidRPr="00F51A9C">
        <w:t>4</w:t>
      </w:r>
      <w:r w:rsidR="00E72BF8" w:rsidRPr="00F51A9C">
        <w:t xml:space="preserve"> год, Отчет о движении денежных средств за 201</w:t>
      </w:r>
      <w:r w:rsidR="00C61ABE" w:rsidRPr="00F51A9C">
        <w:t>4</w:t>
      </w:r>
      <w:r w:rsidR="00E72BF8" w:rsidRPr="00F51A9C">
        <w:t xml:space="preserve"> год, Приложения к Пояснениям к Бухгалтерскому балансу и отчету о финансовых результатах за 201</w:t>
      </w:r>
      <w:r w:rsidR="00C61ABE" w:rsidRPr="00F51A9C">
        <w:t>4</w:t>
      </w:r>
      <w:r w:rsidR="00E72BF8" w:rsidRPr="00F51A9C">
        <w:t xml:space="preserve"> год</w:t>
      </w:r>
      <w:r w:rsidRPr="00F51A9C">
        <w:t>.</w:t>
      </w:r>
      <w:r w:rsidR="00CF19B7">
        <w:t xml:space="preserve"> </w:t>
      </w:r>
    </w:p>
    <w:p w:rsidR="00767B2E" w:rsidRDefault="00767B2E" w:rsidP="00E74E77">
      <w:pPr>
        <w:ind w:left="-426" w:right="-2" w:firstLine="425"/>
        <w:jc w:val="both"/>
      </w:pPr>
    </w:p>
    <w:p w:rsidR="00CE1FD0" w:rsidRPr="00F51A9C" w:rsidRDefault="00CE1FD0" w:rsidP="00E74E77">
      <w:pPr>
        <w:ind w:left="-426" w:right="-2" w:firstLine="425"/>
        <w:jc w:val="both"/>
      </w:pPr>
      <w:r w:rsidRPr="00F51A9C">
        <w:t>Раскрытие в отчетности таких терминов как «Базовая прибыль (убыток)», разводненная прибыль (убыток на акцию).</w:t>
      </w:r>
    </w:p>
    <w:p w:rsidR="00CE1FD0" w:rsidRPr="00F51A9C" w:rsidRDefault="00CE1FD0" w:rsidP="00E74E77">
      <w:pPr>
        <w:ind w:left="-426" w:right="-2" w:firstLine="425"/>
        <w:jc w:val="both"/>
      </w:pPr>
    </w:p>
    <w:tbl>
      <w:tblPr>
        <w:tblW w:w="4326" w:type="pct"/>
        <w:tblInd w:w="-106" w:type="dxa"/>
        <w:tblLook w:val="01E0"/>
      </w:tblPr>
      <w:tblGrid>
        <w:gridCol w:w="3707"/>
        <w:gridCol w:w="4818"/>
      </w:tblGrid>
      <w:tr w:rsidR="00CE1FD0" w:rsidRPr="00F51A9C">
        <w:trPr>
          <w:trHeight w:val="440"/>
        </w:trPr>
        <w:tc>
          <w:tcPr>
            <w:tcW w:w="2174" w:type="pct"/>
            <w:vMerge w:val="restart"/>
            <w:vAlign w:val="center"/>
          </w:tcPr>
          <w:p w:rsidR="00CE1FD0" w:rsidRPr="00F51A9C" w:rsidRDefault="00CE1FD0" w:rsidP="00E74E77">
            <w:pPr>
              <w:ind w:left="-426" w:right="-2" w:firstLine="425"/>
            </w:pPr>
            <w:r w:rsidRPr="00F51A9C">
              <w:t>Базовая прибыль на акцию   =</w:t>
            </w:r>
          </w:p>
        </w:tc>
        <w:tc>
          <w:tcPr>
            <w:tcW w:w="2826" w:type="pct"/>
            <w:tcBorders>
              <w:bottom w:val="single" w:sz="4" w:space="0" w:color="auto"/>
            </w:tcBorders>
            <w:vAlign w:val="center"/>
          </w:tcPr>
          <w:p w:rsidR="00CE1FD0" w:rsidRPr="00F51A9C" w:rsidRDefault="00FE6ECC" w:rsidP="00E74E77">
            <w:pPr>
              <w:ind w:left="-426" w:right="-2" w:firstLine="425"/>
              <w:jc w:val="center"/>
            </w:pPr>
            <w:r w:rsidRPr="00F51A9C">
              <w:t xml:space="preserve"> Чистая </w:t>
            </w:r>
            <w:r w:rsidR="00CE1FD0" w:rsidRPr="00F51A9C">
              <w:t>прибыль</w:t>
            </w:r>
          </w:p>
        </w:tc>
      </w:tr>
      <w:tr w:rsidR="00CE1FD0" w:rsidRPr="00F51A9C">
        <w:trPr>
          <w:trHeight w:val="440"/>
        </w:trPr>
        <w:tc>
          <w:tcPr>
            <w:tcW w:w="2174" w:type="pct"/>
            <w:vMerge/>
            <w:vAlign w:val="center"/>
          </w:tcPr>
          <w:p w:rsidR="00CE1FD0" w:rsidRPr="00F51A9C" w:rsidRDefault="00CE1FD0" w:rsidP="00E74E77">
            <w:pPr>
              <w:ind w:left="-426" w:right="-2" w:firstLine="425"/>
            </w:pPr>
          </w:p>
        </w:tc>
        <w:tc>
          <w:tcPr>
            <w:tcW w:w="2826" w:type="pct"/>
            <w:tcBorders>
              <w:top w:val="single" w:sz="4" w:space="0" w:color="auto"/>
            </w:tcBorders>
            <w:vAlign w:val="center"/>
          </w:tcPr>
          <w:p w:rsidR="00CE1FD0" w:rsidRPr="00F51A9C" w:rsidRDefault="00CE1FD0" w:rsidP="00E74E77">
            <w:pPr>
              <w:ind w:left="-426" w:right="-2" w:firstLine="425"/>
              <w:jc w:val="center"/>
            </w:pPr>
            <w:r w:rsidRPr="00F51A9C">
              <w:t>средневзвешенное количество акций</w:t>
            </w:r>
          </w:p>
        </w:tc>
      </w:tr>
    </w:tbl>
    <w:p w:rsidR="00CE1FD0" w:rsidRPr="00F51A9C" w:rsidRDefault="00CE1FD0" w:rsidP="00E74E77">
      <w:pPr>
        <w:ind w:left="-426" w:right="-2" w:firstLine="425"/>
        <w:jc w:val="both"/>
      </w:pPr>
    </w:p>
    <w:p w:rsidR="000548AA" w:rsidRPr="00F51A9C" w:rsidRDefault="00CE1FD0" w:rsidP="000548AA">
      <w:pPr>
        <w:ind w:left="-426" w:right="-2" w:firstLine="425"/>
      </w:pPr>
      <w:proofErr w:type="gramStart"/>
      <w:r w:rsidRPr="00F51A9C">
        <w:t>Равна</w:t>
      </w:r>
      <w:proofErr w:type="gramEnd"/>
      <w:r w:rsidRPr="00F51A9C">
        <w:t xml:space="preserve">         </w:t>
      </w:r>
      <w:r w:rsidR="00C61ABE" w:rsidRPr="00F51A9C">
        <w:t>19,763</w:t>
      </w:r>
      <w:r w:rsidR="00E10AE9" w:rsidRPr="00F51A9C">
        <w:t xml:space="preserve"> тыс. руб.   (</w:t>
      </w:r>
      <w:r w:rsidR="00C61ABE" w:rsidRPr="00F51A9C">
        <w:t>1 335 940</w:t>
      </w:r>
      <w:r w:rsidRPr="00F51A9C">
        <w:t>/ 67</w:t>
      </w:r>
      <w:r w:rsidR="00D61A09" w:rsidRPr="00F51A9C">
        <w:t xml:space="preserve"> </w:t>
      </w:r>
      <w:r w:rsidRPr="00F51A9C">
        <w:t>597)</w:t>
      </w:r>
      <w:r w:rsidR="000548AA" w:rsidRPr="00F51A9C">
        <w:t>,  за 2013 год - 8,924 тыс. руб.   (603 247/ 67 597)</w:t>
      </w:r>
      <w:r w:rsidR="00767B2E">
        <w:t>.</w:t>
      </w:r>
    </w:p>
    <w:p w:rsidR="00CE1FD0" w:rsidRPr="00F51A9C" w:rsidRDefault="00CE1FD0" w:rsidP="00E74E77">
      <w:pPr>
        <w:ind w:left="-426" w:right="-2" w:firstLine="425"/>
      </w:pPr>
    </w:p>
    <w:p w:rsidR="00CE1FD0" w:rsidRPr="00F51A9C" w:rsidRDefault="00CE1FD0" w:rsidP="00E74E77">
      <w:pPr>
        <w:ind w:left="-426" w:right="-2" w:firstLine="425"/>
        <w:jc w:val="both"/>
      </w:pPr>
      <w:r w:rsidRPr="00F51A9C">
        <w:t>Разводненная прибыль – есть максимально возможная степень уменьшения прибыли (увеличения убытка, приходящегося на одну акцию).</w:t>
      </w:r>
      <w:r w:rsidRPr="00F51A9C">
        <w:tab/>
      </w:r>
    </w:p>
    <w:p w:rsidR="00CE1FD0" w:rsidRPr="00F51A9C" w:rsidRDefault="00FE6ECC" w:rsidP="00E74E77">
      <w:pPr>
        <w:ind w:left="-426" w:right="-2" w:firstLine="425"/>
        <w:jc w:val="both"/>
      </w:pPr>
      <w:r w:rsidRPr="00F51A9C">
        <w:t>Прочие</w:t>
      </w:r>
      <w:r w:rsidR="00CE1FD0" w:rsidRPr="00F51A9C">
        <w:t xml:space="preserve"> </w:t>
      </w:r>
      <w:r w:rsidR="00701C82" w:rsidRPr="00F51A9C">
        <w:t>доходы</w:t>
      </w:r>
      <w:r w:rsidR="00365532" w:rsidRPr="00F51A9C">
        <w:t xml:space="preserve"> </w:t>
      </w:r>
      <w:r w:rsidR="00701C82" w:rsidRPr="00F51A9C">
        <w:t>(</w:t>
      </w:r>
      <w:r w:rsidR="00CE1FD0" w:rsidRPr="00F51A9C">
        <w:t>расходы</w:t>
      </w:r>
      <w:r w:rsidR="00701C82" w:rsidRPr="00F51A9C">
        <w:t xml:space="preserve">) учитываются на </w:t>
      </w:r>
      <w:proofErr w:type="gramStart"/>
      <w:r w:rsidR="00701C82" w:rsidRPr="00F51A9C">
        <w:t>счетах</w:t>
      </w:r>
      <w:proofErr w:type="gramEnd"/>
      <w:r w:rsidR="00701C82" w:rsidRPr="00F51A9C">
        <w:t xml:space="preserve"> 91.01 и 91.0</w:t>
      </w:r>
      <w:r w:rsidR="00CE1FD0" w:rsidRPr="00F51A9C">
        <w:t>2</w:t>
      </w:r>
      <w:r w:rsidR="00701C82" w:rsidRPr="00F51A9C">
        <w:t>.</w:t>
      </w:r>
      <w:r w:rsidR="00CE1FD0" w:rsidRPr="00F51A9C">
        <w:t xml:space="preserve"> </w:t>
      </w:r>
      <w:r w:rsidR="00701C82" w:rsidRPr="00F51A9C">
        <w:t>С</w:t>
      </w:r>
      <w:r w:rsidR="00CE1FD0" w:rsidRPr="00F51A9C">
        <w:t xml:space="preserve">вернутое сальдо между этими доходами и расходами </w:t>
      </w:r>
      <w:r w:rsidR="00701C82" w:rsidRPr="00F51A9C">
        <w:t>учитывается</w:t>
      </w:r>
      <w:r w:rsidR="00CE1FD0" w:rsidRPr="00F51A9C">
        <w:t xml:space="preserve"> на </w:t>
      </w:r>
      <w:proofErr w:type="gramStart"/>
      <w:r w:rsidR="00CE1FD0" w:rsidRPr="00F51A9C">
        <w:t>счете</w:t>
      </w:r>
      <w:proofErr w:type="gramEnd"/>
      <w:r w:rsidR="00CE1FD0" w:rsidRPr="00F51A9C">
        <w:t xml:space="preserve"> 99 «Прибыль и Убытки». В бухгалтерском учете раскрываются расходы по элементам затрат в разрезе подразделений предприятия.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 xml:space="preserve">Предприятием в течение </w:t>
      </w:r>
      <w:proofErr w:type="gramStart"/>
      <w:r w:rsidRPr="00F51A9C">
        <w:t>текущего</w:t>
      </w:r>
      <w:proofErr w:type="gramEnd"/>
      <w:r w:rsidRPr="00F51A9C">
        <w:t xml:space="preserve"> года в резервный фонд отчислений не производилось. </w:t>
      </w:r>
    </w:p>
    <w:p w:rsidR="00CE1FD0" w:rsidRPr="00F51A9C" w:rsidRDefault="00CE1FD0" w:rsidP="00E74E77">
      <w:pPr>
        <w:ind w:left="-426" w:right="-2" w:firstLine="425"/>
        <w:jc w:val="both"/>
        <w:outlineLvl w:val="0"/>
      </w:pPr>
      <w:r w:rsidRPr="00F51A9C">
        <w:t xml:space="preserve">Нематериальных активов на </w:t>
      </w:r>
      <w:proofErr w:type="gramStart"/>
      <w:r w:rsidRPr="00F51A9C">
        <w:t>предприятии</w:t>
      </w:r>
      <w:proofErr w:type="gramEnd"/>
      <w:r w:rsidRPr="00F51A9C">
        <w:t xml:space="preserve"> нет.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>Материально-производственные запасы отражаются в бухгалтерском учете по цене</w:t>
      </w:r>
      <w:r w:rsidR="00E615A5" w:rsidRPr="00F51A9C">
        <w:t xml:space="preserve"> </w:t>
      </w:r>
      <w:r w:rsidRPr="00F51A9C">
        <w:t>фактического приобретения.</w:t>
      </w:r>
      <w:r w:rsidR="00CF19B7">
        <w:t xml:space="preserve"> </w:t>
      </w:r>
      <w:r w:rsidRPr="00F51A9C">
        <w:t>Доставка сторонним транспортом отсутствует. Резервов под снижение стоимости материальных ценностей предприятие не производило.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>При передаче в производство материальных ценностей оценка их идет по средней цене.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>Передача в производство и на ремонт основных средств оформляется требованиями-накладными, утвержденными руководителем предприятия.</w:t>
      </w:r>
    </w:p>
    <w:p w:rsidR="008524E7" w:rsidRPr="00F51A9C" w:rsidRDefault="008524E7" w:rsidP="008524E7">
      <w:pPr>
        <w:ind w:left="-426" w:right="-2" w:firstLine="425"/>
        <w:jc w:val="both"/>
      </w:pPr>
      <w:r w:rsidRPr="00F51A9C">
        <w:t xml:space="preserve">Дополнительная информация о наличии и движении материально-производственных запасов в разрезе групп, видов приведена в разделе 4 «Запасы» табличной формы Приложений к Пояснениям к бухгалтерскому балансу и отчету о финансовых результатах </w:t>
      </w:r>
    </w:p>
    <w:p w:rsidR="004A3CF3" w:rsidRPr="00F51A9C" w:rsidRDefault="004A3CF3" w:rsidP="008524E7">
      <w:pPr>
        <w:ind w:left="-426" w:right="-2" w:firstLine="425"/>
        <w:jc w:val="both"/>
      </w:pPr>
    </w:p>
    <w:tbl>
      <w:tblPr>
        <w:tblStyle w:val="a4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4A3CF3" w:rsidRPr="00F51A9C" w:rsidTr="00B93102">
        <w:tc>
          <w:tcPr>
            <w:tcW w:w="3284" w:type="dxa"/>
          </w:tcPr>
          <w:p w:rsidR="004A3CF3" w:rsidRPr="00F51A9C" w:rsidRDefault="004A3CF3" w:rsidP="004A3CF3">
            <w:pPr>
              <w:jc w:val="center"/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Статьи запасов</w:t>
            </w:r>
          </w:p>
        </w:tc>
        <w:tc>
          <w:tcPr>
            <w:tcW w:w="3284" w:type="dxa"/>
          </w:tcPr>
          <w:p w:rsidR="004A3CF3" w:rsidRPr="00F51A9C" w:rsidRDefault="004A3CF3" w:rsidP="004A3CF3">
            <w:pPr>
              <w:ind w:right="-2"/>
              <w:jc w:val="center"/>
            </w:pPr>
            <w:r w:rsidRPr="00F51A9C">
              <w:t>2013 год, тыс.</w:t>
            </w:r>
            <w:r w:rsidR="00767B2E">
              <w:t xml:space="preserve"> </w:t>
            </w:r>
            <w:r w:rsidRPr="00F51A9C">
              <w:t>руб</w:t>
            </w:r>
            <w:r w:rsidR="00767B2E">
              <w:t>.</w:t>
            </w:r>
          </w:p>
        </w:tc>
        <w:tc>
          <w:tcPr>
            <w:tcW w:w="3285" w:type="dxa"/>
          </w:tcPr>
          <w:p w:rsidR="004A3CF3" w:rsidRPr="00F51A9C" w:rsidRDefault="004A3CF3" w:rsidP="004A3CF3">
            <w:pPr>
              <w:ind w:right="-2"/>
              <w:jc w:val="center"/>
            </w:pPr>
            <w:r w:rsidRPr="00F51A9C">
              <w:t>2014 год, тыс.</w:t>
            </w:r>
            <w:r w:rsidR="00767B2E">
              <w:t xml:space="preserve"> </w:t>
            </w:r>
            <w:r w:rsidRPr="00F51A9C">
              <w:t>руб</w:t>
            </w:r>
            <w:r w:rsidR="00767B2E">
              <w:t>.</w:t>
            </w:r>
          </w:p>
        </w:tc>
      </w:tr>
      <w:tr w:rsidR="004A3CF3" w:rsidRPr="00F51A9C" w:rsidTr="00B93102">
        <w:tc>
          <w:tcPr>
            <w:tcW w:w="3284" w:type="dxa"/>
          </w:tcPr>
          <w:p w:rsidR="004A3CF3" w:rsidRPr="00F51A9C" w:rsidRDefault="004A3CF3" w:rsidP="004A3CF3">
            <w:pPr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Сырье и материалы</w:t>
            </w:r>
          </w:p>
        </w:tc>
        <w:tc>
          <w:tcPr>
            <w:tcW w:w="3284" w:type="dxa"/>
          </w:tcPr>
          <w:p w:rsidR="004A3CF3" w:rsidRPr="00F51A9C" w:rsidRDefault="004A3CF3" w:rsidP="004A3CF3">
            <w:pPr>
              <w:jc w:val="right"/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70956</w:t>
            </w:r>
          </w:p>
          <w:p w:rsidR="004A3CF3" w:rsidRPr="00F51A9C" w:rsidRDefault="004A3CF3" w:rsidP="004A3C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85" w:type="dxa"/>
          </w:tcPr>
          <w:p w:rsidR="004A3CF3" w:rsidRPr="00F51A9C" w:rsidRDefault="004A3CF3" w:rsidP="004A3CF3">
            <w:pPr>
              <w:jc w:val="right"/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57744</w:t>
            </w:r>
          </w:p>
          <w:p w:rsidR="004A3CF3" w:rsidRPr="00F51A9C" w:rsidRDefault="004A3CF3" w:rsidP="004A3CF3">
            <w:pPr>
              <w:jc w:val="right"/>
              <w:rPr>
                <w:sz w:val="22"/>
                <w:szCs w:val="22"/>
              </w:rPr>
            </w:pPr>
          </w:p>
        </w:tc>
      </w:tr>
      <w:tr w:rsidR="004A3CF3" w:rsidRPr="00F51A9C" w:rsidTr="00B93102">
        <w:tc>
          <w:tcPr>
            <w:tcW w:w="3284" w:type="dxa"/>
          </w:tcPr>
          <w:p w:rsidR="004A3CF3" w:rsidRPr="00F51A9C" w:rsidRDefault="004A3CF3" w:rsidP="004A3CF3">
            <w:pPr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Товары для перепродажи</w:t>
            </w:r>
          </w:p>
        </w:tc>
        <w:tc>
          <w:tcPr>
            <w:tcW w:w="3284" w:type="dxa"/>
          </w:tcPr>
          <w:p w:rsidR="004A3CF3" w:rsidRPr="00F51A9C" w:rsidRDefault="004A3CF3" w:rsidP="004A3CF3">
            <w:pPr>
              <w:jc w:val="right"/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4840</w:t>
            </w:r>
          </w:p>
        </w:tc>
        <w:tc>
          <w:tcPr>
            <w:tcW w:w="3285" w:type="dxa"/>
          </w:tcPr>
          <w:p w:rsidR="004A3CF3" w:rsidRPr="00F51A9C" w:rsidRDefault="004A3CF3" w:rsidP="004A3CF3">
            <w:pPr>
              <w:jc w:val="right"/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230504</w:t>
            </w:r>
          </w:p>
        </w:tc>
      </w:tr>
      <w:tr w:rsidR="004A3CF3" w:rsidRPr="00F51A9C" w:rsidTr="00B93102">
        <w:tc>
          <w:tcPr>
            <w:tcW w:w="3284" w:type="dxa"/>
          </w:tcPr>
          <w:p w:rsidR="004A3CF3" w:rsidRPr="00F51A9C" w:rsidRDefault="004A3CF3" w:rsidP="004A3CF3">
            <w:pPr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Готовая продукция</w:t>
            </w:r>
          </w:p>
        </w:tc>
        <w:tc>
          <w:tcPr>
            <w:tcW w:w="3284" w:type="dxa"/>
          </w:tcPr>
          <w:p w:rsidR="004A3CF3" w:rsidRPr="00F51A9C" w:rsidRDefault="004A3CF3" w:rsidP="004A3CF3">
            <w:pPr>
              <w:jc w:val="right"/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25803</w:t>
            </w:r>
          </w:p>
        </w:tc>
        <w:tc>
          <w:tcPr>
            <w:tcW w:w="3285" w:type="dxa"/>
          </w:tcPr>
          <w:p w:rsidR="004A3CF3" w:rsidRPr="00F51A9C" w:rsidRDefault="004A3CF3" w:rsidP="004A3CF3">
            <w:pPr>
              <w:jc w:val="right"/>
              <w:rPr>
                <w:sz w:val="22"/>
                <w:szCs w:val="22"/>
              </w:rPr>
            </w:pPr>
            <w:r w:rsidRPr="00F51A9C">
              <w:rPr>
                <w:sz w:val="22"/>
                <w:szCs w:val="22"/>
              </w:rPr>
              <w:t>18377</w:t>
            </w:r>
          </w:p>
        </w:tc>
      </w:tr>
      <w:tr w:rsidR="004A3CF3" w:rsidRPr="00F51A9C" w:rsidTr="00B93102">
        <w:tc>
          <w:tcPr>
            <w:tcW w:w="3284" w:type="dxa"/>
          </w:tcPr>
          <w:p w:rsidR="004A3CF3" w:rsidRPr="00F51A9C" w:rsidRDefault="004A3CF3" w:rsidP="004A3CF3">
            <w:pPr>
              <w:rPr>
                <w:b/>
                <w:sz w:val="22"/>
                <w:szCs w:val="22"/>
              </w:rPr>
            </w:pPr>
            <w:r w:rsidRPr="00F51A9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3284" w:type="dxa"/>
          </w:tcPr>
          <w:p w:rsidR="004A3CF3" w:rsidRPr="00F51A9C" w:rsidRDefault="004A3CF3" w:rsidP="004A3CF3">
            <w:pPr>
              <w:jc w:val="right"/>
              <w:rPr>
                <w:b/>
                <w:sz w:val="22"/>
                <w:szCs w:val="22"/>
              </w:rPr>
            </w:pPr>
            <w:r w:rsidRPr="00F51A9C">
              <w:rPr>
                <w:b/>
                <w:sz w:val="22"/>
                <w:szCs w:val="22"/>
              </w:rPr>
              <w:t>101599</w:t>
            </w:r>
          </w:p>
          <w:p w:rsidR="004A3CF3" w:rsidRPr="00F51A9C" w:rsidRDefault="004A3CF3" w:rsidP="004A3CF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85" w:type="dxa"/>
          </w:tcPr>
          <w:p w:rsidR="004A3CF3" w:rsidRPr="00F51A9C" w:rsidRDefault="004A3CF3" w:rsidP="004A3CF3">
            <w:pPr>
              <w:jc w:val="right"/>
              <w:rPr>
                <w:b/>
                <w:sz w:val="22"/>
                <w:szCs w:val="22"/>
              </w:rPr>
            </w:pPr>
            <w:r w:rsidRPr="00F51A9C">
              <w:rPr>
                <w:b/>
                <w:sz w:val="22"/>
                <w:szCs w:val="22"/>
              </w:rPr>
              <w:t>306625</w:t>
            </w:r>
          </w:p>
          <w:p w:rsidR="004A3CF3" w:rsidRPr="00F51A9C" w:rsidRDefault="004A3CF3" w:rsidP="004A3CF3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4A3CF3" w:rsidRPr="00F51A9C" w:rsidRDefault="004A3CF3" w:rsidP="008524E7">
      <w:pPr>
        <w:ind w:left="-426" w:right="-2" w:firstLine="425"/>
        <w:jc w:val="both"/>
      </w:pPr>
      <w:r w:rsidRPr="00F51A9C">
        <w:t>Рост запасов за текущий год произошел за счет закупки дополнительного объема зерна для операций купли-продажи.</w:t>
      </w:r>
    </w:p>
    <w:p w:rsidR="000E23B5" w:rsidRPr="00F51A9C" w:rsidRDefault="000E23B5" w:rsidP="00E74E77">
      <w:pPr>
        <w:ind w:left="-426" w:right="-2" w:firstLine="425"/>
        <w:jc w:val="both"/>
      </w:pPr>
    </w:p>
    <w:p w:rsidR="00CE1FD0" w:rsidRPr="00F51A9C" w:rsidRDefault="00CE1FD0" w:rsidP="00E74E77">
      <w:pPr>
        <w:ind w:left="-426" w:right="-2" w:firstLine="425"/>
        <w:jc w:val="both"/>
      </w:pPr>
      <w:r w:rsidRPr="00F51A9C">
        <w:t>Предприятие осуществляет расчеты в валюте через валютные счета, открытые в уполномоченных коммерческих банках: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 xml:space="preserve">                                                                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 xml:space="preserve">                               Внешторгбанк            </w:t>
      </w:r>
      <w:r w:rsidR="007B1166" w:rsidRPr="00F51A9C">
        <w:t xml:space="preserve">       </w:t>
      </w:r>
      <w:r w:rsidRPr="00F51A9C">
        <w:t xml:space="preserve"> </w:t>
      </w:r>
      <w:proofErr w:type="gramStart"/>
      <w:r w:rsidRPr="00F51A9C">
        <w:t>г</w:t>
      </w:r>
      <w:proofErr w:type="gramEnd"/>
      <w:r w:rsidRPr="00F51A9C">
        <w:t>. Новороссийск</w:t>
      </w:r>
    </w:p>
    <w:p w:rsidR="007B1166" w:rsidRPr="00F51A9C" w:rsidRDefault="00CE1FD0" w:rsidP="00E74E77">
      <w:pPr>
        <w:ind w:left="-426" w:right="-2" w:firstLine="425"/>
        <w:jc w:val="both"/>
      </w:pPr>
      <w:r w:rsidRPr="00F51A9C">
        <w:t xml:space="preserve">                               Возрождение               </w:t>
      </w:r>
      <w:r w:rsidR="007B1166" w:rsidRPr="00F51A9C">
        <w:t xml:space="preserve">       </w:t>
      </w:r>
      <w:proofErr w:type="gramStart"/>
      <w:r w:rsidRPr="00F51A9C">
        <w:t>г</w:t>
      </w:r>
      <w:proofErr w:type="gramEnd"/>
      <w:r w:rsidRPr="00F51A9C">
        <w:t xml:space="preserve">. Новороссийск </w:t>
      </w:r>
    </w:p>
    <w:p w:rsidR="00CE1FD0" w:rsidRPr="00F51A9C" w:rsidRDefault="007B1166" w:rsidP="00E74E77">
      <w:pPr>
        <w:ind w:left="-426" w:right="-2" w:firstLine="425"/>
        <w:jc w:val="both"/>
      </w:pPr>
      <w:r w:rsidRPr="00F51A9C">
        <w:t xml:space="preserve">                               Северный морской путь</w:t>
      </w:r>
      <w:r w:rsidR="00CE1FD0" w:rsidRPr="00F51A9C">
        <w:t xml:space="preserve"> </w:t>
      </w:r>
      <w:r w:rsidRPr="00F51A9C">
        <w:t xml:space="preserve"> </w:t>
      </w:r>
      <w:r w:rsidR="00CE1FD0" w:rsidRPr="00F51A9C">
        <w:t xml:space="preserve"> </w:t>
      </w:r>
      <w:proofErr w:type="gramStart"/>
      <w:r w:rsidRPr="00F51A9C">
        <w:t>г</w:t>
      </w:r>
      <w:proofErr w:type="gramEnd"/>
      <w:r w:rsidRPr="00F51A9C">
        <w:t>. Новороссийск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>Предприятие использует в расчетах с резидентами - рубль РФ, с нерезидентами РФ - доллар США</w:t>
      </w:r>
      <w:r w:rsidR="00D15ED2" w:rsidRPr="00F51A9C">
        <w:t xml:space="preserve"> и Евро</w:t>
      </w:r>
      <w:r w:rsidRPr="00F51A9C">
        <w:t xml:space="preserve"> по курсу ЦБ РФ.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>За пределами России валютных счетов нет.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>Пересчет денежных сре</w:t>
      </w:r>
      <w:proofErr w:type="gramStart"/>
      <w:r w:rsidRPr="00F51A9C">
        <w:t>дств в в</w:t>
      </w:r>
      <w:proofErr w:type="gramEnd"/>
      <w:r w:rsidRPr="00F51A9C">
        <w:t>алюте в рубли производится на дату свершения операции и на дату изменения курса  ЦБ России.</w:t>
      </w:r>
    </w:p>
    <w:p w:rsidR="00767B2E" w:rsidRDefault="006F3CD8" w:rsidP="00E74E77">
      <w:pPr>
        <w:ind w:left="-426" w:right="-2" w:firstLine="425"/>
        <w:jc w:val="both"/>
      </w:pPr>
      <w:r w:rsidRPr="00F51A9C">
        <w:t>Величина курсовых разниц, образовавшихся по операциям пересчета выраженных в иностранной валюте активов за 201</w:t>
      </w:r>
      <w:r w:rsidR="00C61ABE" w:rsidRPr="00F51A9C">
        <w:t>4</w:t>
      </w:r>
      <w:r w:rsidRPr="00F51A9C">
        <w:t xml:space="preserve"> год  имела положительную величину и составила </w:t>
      </w:r>
      <w:r w:rsidR="00387979" w:rsidRPr="00F51A9C">
        <w:t>3</w:t>
      </w:r>
      <w:r w:rsidR="00743BA4" w:rsidRPr="00F51A9C">
        <w:t>0 157,1</w:t>
      </w:r>
      <w:r w:rsidRPr="00F51A9C">
        <w:t xml:space="preserve"> тыс</w:t>
      </w:r>
      <w:proofErr w:type="gramStart"/>
      <w:r w:rsidRPr="00F51A9C">
        <w:t>.р</w:t>
      </w:r>
      <w:proofErr w:type="gramEnd"/>
      <w:r w:rsidRPr="00F51A9C">
        <w:t>уб.</w:t>
      </w:r>
      <w:r w:rsidR="00387979" w:rsidRPr="00F51A9C">
        <w:t xml:space="preserve"> ( 33 176,7-3019,6).</w:t>
      </w:r>
      <w:r w:rsidR="00743BA4" w:rsidRPr="00F51A9C">
        <w:t xml:space="preserve"> </w:t>
      </w:r>
    </w:p>
    <w:p w:rsidR="00767B2E" w:rsidRDefault="00767B2E" w:rsidP="00E74E77">
      <w:pPr>
        <w:ind w:left="-426" w:right="-2" w:firstLine="425"/>
        <w:jc w:val="both"/>
      </w:pPr>
    </w:p>
    <w:p w:rsidR="006F3CD8" w:rsidRPr="00F51A9C" w:rsidRDefault="00743BA4" w:rsidP="00E74E77">
      <w:pPr>
        <w:ind w:left="-426" w:right="-2" w:firstLine="425"/>
        <w:jc w:val="both"/>
      </w:pPr>
      <w:r w:rsidRPr="00F51A9C">
        <w:t>Величина курсовых разниц, образовавшихся по операциям пересчета выраженных в иностранной валюте активов за 2013 год также  имела положительную величину и составила 576,2 тыс</w:t>
      </w:r>
      <w:proofErr w:type="gramStart"/>
      <w:r w:rsidRPr="00F51A9C">
        <w:t>.р</w:t>
      </w:r>
      <w:proofErr w:type="gramEnd"/>
      <w:r w:rsidRPr="00F51A9C">
        <w:t>уб.</w:t>
      </w:r>
    </w:p>
    <w:p w:rsidR="00E95204" w:rsidRPr="00F51A9C" w:rsidRDefault="00E95204" w:rsidP="00E74E77">
      <w:pPr>
        <w:ind w:left="-426" w:right="-2" w:firstLine="425"/>
        <w:jc w:val="both"/>
      </w:pPr>
    </w:p>
    <w:p w:rsidR="00171B23" w:rsidRDefault="00171B23" w:rsidP="00171B23">
      <w:pPr>
        <w:ind w:left="-426" w:right="-2" w:firstLine="425"/>
        <w:jc w:val="both"/>
      </w:pPr>
      <w:r w:rsidRPr="00F51A9C">
        <w:t xml:space="preserve">Информация об оценочных обязательствах приведена в разделе 7 Приложений к Пояснениям к бухгалтерскому балансу и отчету о финансовых результатах. </w:t>
      </w:r>
    </w:p>
    <w:p w:rsidR="00767B2E" w:rsidRPr="00F51A9C" w:rsidRDefault="00767B2E" w:rsidP="00171B23">
      <w:pPr>
        <w:ind w:left="-426" w:right="-2" w:firstLine="425"/>
        <w:jc w:val="both"/>
      </w:pPr>
    </w:p>
    <w:p w:rsidR="00171B23" w:rsidRPr="00F51A9C" w:rsidRDefault="00171B23" w:rsidP="00171B23">
      <w:pPr>
        <w:ind w:left="-426" w:right="-2" w:firstLine="425"/>
        <w:jc w:val="both"/>
      </w:pPr>
    </w:p>
    <w:tbl>
      <w:tblPr>
        <w:tblStyle w:val="a4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2"/>
        <w:gridCol w:w="2410"/>
        <w:gridCol w:w="2231"/>
      </w:tblGrid>
      <w:tr w:rsidR="00171B23" w:rsidRPr="00F51A9C" w:rsidTr="00171B23">
        <w:tc>
          <w:tcPr>
            <w:tcW w:w="5212" w:type="dxa"/>
          </w:tcPr>
          <w:p w:rsidR="00171B23" w:rsidRPr="00F51A9C" w:rsidRDefault="00171B23" w:rsidP="00171B23">
            <w:pPr>
              <w:ind w:right="-2"/>
              <w:jc w:val="both"/>
            </w:pPr>
          </w:p>
        </w:tc>
        <w:tc>
          <w:tcPr>
            <w:tcW w:w="2410" w:type="dxa"/>
          </w:tcPr>
          <w:p w:rsidR="00171B23" w:rsidRPr="00F51A9C" w:rsidRDefault="00171B23" w:rsidP="00171B23">
            <w:pPr>
              <w:ind w:right="-2"/>
              <w:jc w:val="both"/>
            </w:pPr>
            <w:r w:rsidRPr="00F51A9C">
              <w:t xml:space="preserve">2013 год, </w:t>
            </w:r>
            <w:proofErr w:type="spellStart"/>
            <w:r w:rsidRPr="00F51A9C">
              <w:t>тыс</w:t>
            </w:r>
            <w:proofErr w:type="gramStart"/>
            <w:r w:rsidRPr="00F51A9C">
              <w:t>.р</w:t>
            </w:r>
            <w:proofErr w:type="gramEnd"/>
            <w:r w:rsidRPr="00F51A9C">
              <w:t>уб</w:t>
            </w:r>
            <w:proofErr w:type="spellEnd"/>
          </w:p>
        </w:tc>
        <w:tc>
          <w:tcPr>
            <w:tcW w:w="2231" w:type="dxa"/>
          </w:tcPr>
          <w:p w:rsidR="00171B23" w:rsidRPr="00F51A9C" w:rsidRDefault="00171B23" w:rsidP="00171B23">
            <w:pPr>
              <w:ind w:right="-2"/>
              <w:jc w:val="both"/>
            </w:pPr>
            <w:r w:rsidRPr="00F51A9C">
              <w:t xml:space="preserve">2014 год, </w:t>
            </w:r>
            <w:proofErr w:type="spellStart"/>
            <w:r w:rsidRPr="00F51A9C">
              <w:t>тыс</w:t>
            </w:r>
            <w:proofErr w:type="gramStart"/>
            <w:r w:rsidRPr="00F51A9C">
              <w:t>.р</w:t>
            </w:r>
            <w:proofErr w:type="gramEnd"/>
            <w:r w:rsidRPr="00F51A9C">
              <w:t>уб</w:t>
            </w:r>
            <w:proofErr w:type="spellEnd"/>
          </w:p>
        </w:tc>
      </w:tr>
      <w:tr w:rsidR="00171B23" w:rsidRPr="00F51A9C" w:rsidTr="00171B23">
        <w:tc>
          <w:tcPr>
            <w:tcW w:w="5212" w:type="dxa"/>
          </w:tcPr>
          <w:p w:rsidR="00171B23" w:rsidRPr="00F51A9C" w:rsidRDefault="00171B23" w:rsidP="00171B23">
            <w:pPr>
              <w:ind w:right="-2"/>
              <w:jc w:val="both"/>
            </w:pPr>
            <w:r w:rsidRPr="00F51A9C">
              <w:t xml:space="preserve">сомнительных долгов </w:t>
            </w:r>
          </w:p>
        </w:tc>
        <w:tc>
          <w:tcPr>
            <w:tcW w:w="2410" w:type="dxa"/>
          </w:tcPr>
          <w:p w:rsidR="00171B23" w:rsidRPr="00F51A9C" w:rsidRDefault="00171B23" w:rsidP="00171B23">
            <w:pPr>
              <w:ind w:right="-2"/>
              <w:jc w:val="center"/>
            </w:pPr>
            <w:r w:rsidRPr="00F51A9C">
              <w:t>7251</w:t>
            </w:r>
          </w:p>
        </w:tc>
        <w:tc>
          <w:tcPr>
            <w:tcW w:w="2231" w:type="dxa"/>
          </w:tcPr>
          <w:p w:rsidR="00171B23" w:rsidRPr="00F51A9C" w:rsidRDefault="00171B23" w:rsidP="00171B23">
            <w:pPr>
              <w:ind w:right="-2"/>
              <w:jc w:val="center"/>
            </w:pPr>
            <w:r w:rsidRPr="00F51A9C">
              <w:t>8 476</w:t>
            </w:r>
          </w:p>
        </w:tc>
      </w:tr>
      <w:tr w:rsidR="00171B23" w:rsidRPr="00F51A9C" w:rsidTr="00171B23">
        <w:tc>
          <w:tcPr>
            <w:tcW w:w="5212" w:type="dxa"/>
          </w:tcPr>
          <w:p w:rsidR="00171B23" w:rsidRPr="00F51A9C" w:rsidRDefault="00171B23" w:rsidP="00171B23">
            <w:pPr>
              <w:ind w:right="-2"/>
              <w:jc w:val="both"/>
            </w:pPr>
            <w:r w:rsidRPr="00F51A9C">
              <w:t>под обесценение финансовых вложений</w:t>
            </w:r>
          </w:p>
        </w:tc>
        <w:tc>
          <w:tcPr>
            <w:tcW w:w="2410" w:type="dxa"/>
          </w:tcPr>
          <w:p w:rsidR="00171B23" w:rsidRPr="00F51A9C" w:rsidRDefault="00171B23" w:rsidP="00171B23">
            <w:pPr>
              <w:ind w:right="-2"/>
              <w:jc w:val="center"/>
            </w:pPr>
            <w:r w:rsidRPr="00F51A9C">
              <w:t>-</w:t>
            </w:r>
          </w:p>
        </w:tc>
        <w:tc>
          <w:tcPr>
            <w:tcW w:w="2231" w:type="dxa"/>
          </w:tcPr>
          <w:p w:rsidR="00171B23" w:rsidRPr="00F51A9C" w:rsidRDefault="00171B23" w:rsidP="00171B23">
            <w:pPr>
              <w:ind w:right="-2"/>
              <w:jc w:val="center"/>
            </w:pPr>
            <w:r w:rsidRPr="00F51A9C">
              <w:t>325</w:t>
            </w:r>
          </w:p>
        </w:tc>
      </w:tr>
      <w:tr w:rsidR="00171B23" w:rsidRPr="00F51A9C" w:rsidTr="00171B23">
        <w:tc>
          <w:tcPr>
            <w:tcW w:w="5212" w:type="dxa"/>
          </w:tcPr>
          <w:p w:rsidR="00171B23" w:rsidRPr="00F51A9C" w:rsidRDefault="00171B23" w:rsidP="00171B23">
            <w:pPr>
              <w:ind w:right="-2"/>
              <w:jc w:val="both"/>
            </w:pPr>
            <w:r w:rsidRPr="00F51A9C">
              <w:t>по отпускам</w:t>
            </w:r>
          </w:p>
        </w:tc>
        <w:tc>
          <w:tcPr>
            <w:tcW w:w="2410" w:type="dxa"/>
          </w:tcPr>
          <w:p w:rsidR="00171B23" w:rsidRPr="00F51A9C" w:rsidRDefault="00171B23" w:rsidP="00171B23">
            <w:pPr>
              <w:ind w:right="-2"/>
              <w:jc w:val="center"/>
            </w:pPr>
            <w:r w:rsidRPr="00F51A9C">
              <w:t>13 829</w:t>
            </w:r>
          </w:p>
        </w:tc>
        <w:tc>
          <w:tcPr>
            <w:tcW w:w="2231" w:type="dxa"/>
          </w:tcPr>
          <w:p w:rsidR="00171B23" w:rsidRPr="00F51A9C" w:rsidRDefault="00171B23" w:rsidP="00171B23">
            <w:pPr>
              <w:ind w:right="-2"/>
              <w:jc w:val="center"/>
            </w:pPr>
            <w:r w:rsidRPr="00F51A9C">
              <w:t>23 018</w:t>
            </w:r>
          </w:p>
        </w:tc>
      </w:tr>
    </w:tbl>
    <w:p w:rsidR="00171B23" w:rsidRPr="00F51A9C" w:rsidRDefault="00171B23" w:rsidP="00171B23">
      <w:pPr>
        <w:ind w:left="-426" w:right="-2" w:firstLine="425"/>
        <w:jc w:val="both"/>
      </w:pPr>
    </w:p>
    <w:p w:rsidR="00171B23" w:rsidRDefault="00171B23" w:rsidP="00171B23">
      <w:pPr>
        <w:ind w:left="-426" w:right="-2" w:firstLine="425"/>
        <w:jc w:val="both"/>
      </w:pPr>
      <w:r w:rsidRPr="00F51A9C">
        <w:t xml:space="preserve"> </w:t>
      </w:r>
      <w:r>
        <w:t>Р</w:t>
      </w:r>
      <w:r w:rsidRPr="00F51A9C">
        <w:t>езервы на капремонт и аудит в 2013-2014 году не формировались.</w:t>
      </w:r>
      <w:r>
        <w:t xml:space="preserve"> </w:t>
      </w:r>
      <w:r w:rsidRPr="00F51A9C">
        <w:t>По состоянию на 31.12.2014 года не отражена в просроченной задолженности дебиторская задолженность компании ООО "Орион" в сумме 88 411 тыс</w:t>
      </w:r>
      <w:proofErr w:type="gramStart"/>
      <w:r w:rsidRPr="00F51A9C">
        <w:t>.р</w:t>
      </w:r>
      <w:proofErr w:type="gramEnd"/>
      <w:r w:rsidRPr="00F51A9C">
        <w:t xml:space="preserve">уб., так как срок исполнения обязательств наступает 02.01.2015 года. По состоянию на текущий момент идет погашение данной задолженности </w:t>
      </w:r>
      <w:proofErr w:type="gramStart"/>
      <w:r w:rsidRPr="00F51A9C">
        <w:t>согласно графика</w:t>
      </w:r>
      <w:proofErr w:type="gramEnd"/>
      <w:r w:rsidRPr="00F51A9C">
        <w:t>. Остаток задолженности по состоянию на 10.03.2015 года- 40 086 тыс</w:t>
      </w:r>
      <w:proofErr w:type="gramStart"/>
      <w:r w:rsidRPr="00F51A9C">
        <w:t>.р</w:t>
      </w:r>
      <w:proofErr w:type="gramEnd"/>
      <w:r w:rsidRPr="00F51A9C">
        <w:t>уб.</w:t>
      </w:r>
    </w:p>
    <w:p w:rsidR="00171B23" w:rsidRPr="00F51A9C" w:rsidRDefault="00171B23" w:rsidP="00171B23">
      <w:pPr>
        <w:ind w:left="-426" w:right="-2" w:firstLine="425"/>
        <w:jc w:val="both"/>
      </w:pPr>
    </w:p>
    <w:p w:rsidR="00171B23" w:rsidRDefault="00171B23" w:rsidP="00E74E77">
      <w:pPr>
        <w:ind w:left="-426" w:right="-2" w:firstLine="425"/>
        <w:jc w:val="both"/>
        <w:rPr>
          <w:b/>
        </w:rPr>
      </w:pPr>
    </w:p>
    <w:p w:rsidR="00E95204" w:rsidRPr="00F51A9C" w:rsidRDefault="00E95204" w:rsidP="00E74E77">
      <w:pPr>
        <w:ind w:left="-426" w:right="-2" w:firstLine="425"/>
        <w:jc w:val="both"/>
        <w:rPr>
          <w:b/>
        </w:rPr>
      </w:pPr>
      <w:r w:rsidRPr="00F51A9C">
        <w:rPr>
          <w:b/>
        </w:rPr>
        <w:t>Корректировка условного расхода (дохода)</w:t>
      </w:r>
    </w:p>
    <w:p w:rsidR="00E95204" w:rsidRPr="00F51A9C" w:rsidRDefault="00E95204" w:rsidP="00E74E77">
      <w:pPr>
        <w:ind w:left="-426" w:right="-2" w:firstLine="425"/>
        <w:jc w:val="both"/>
        <w:rPr>
          <w:b/>
        </w:rPr>
      </w:pPr>
    </w:p>
    <w:p w:rsidR="0060393A" w:rsidRPr="00F51A9C" w:rsidRDefault="00E95204" w:rsidP="00E74E77">
      <w:pPr>
        <w:ind w:left="-426" w:right="-2" w:firstLine="425"/>
        <w:jc w:val="both"/>
      </w:pPr>
      <w:r w:rsidRPr="00F51A9C">
        <w:t>Постоянные и временные разницы, возникшие в отчетном периоде и повлекшие корректирование условного расхода (условного дохода) по налогу на прибыль в целях определения текущего налога на прибыль составили</w:t>
      </w:r>
      <w:r w:rsidR="0060393A" w:rsidRPr="00F51A9C">
        <w:t xml:space="preserve">, </w:t>
      </w:r>
      <w:r w:rsidR="0087750D" w:rsidRPr="00F51A9C">
        <w:t xml:space="preserve"> тыс</w:t>
      </w:r>
      <w:proofErr w:type="gramStart"/>
      <w:r w:rsidR="0087750D" w:rsidRPr="00F51A9C">
        <w:t>.</w:t>
      </w:r>
      <w:r w:rsidR="0060393A" w:rsidRPr="00F51A9C">
        <w:t>р</w:t>
      </w:r>
      <w:proofErr w:type="gramEnd"/>
      <w:r w:rsidR="0060393A" w:rsidRPr="00F51A9C">
        <w:t>уб.</w:t>
      </w:r>
      <w:r w:rsidRPr="00F51A9C">
        <w:t>:</w:t>
      </w:r>
    </w:p>
    <w:p w:rsidR="0060393A" w:rsidRPr="00F51A9C" w:rsidRDefault="0060393A" w:rsidP="00E74E77">
      <w:pPr>
        <w:ind w:left="-426" w:right="-2" w:firstLine="425"/>
        <w:jc w:val="both"/>
      </w:pPr>
    </w:p>
    <w:tbl>
      <w:tblPr>
        <w:tblW w:w="950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5429"/>
        <w:gridCol w:w="1418"/>
        <w:gridCol w:w="1701"/>
      </w:tblGrid>
      <w:tr w:rsidR="0087750D" w:rsidRPr="00F51A9C" w:rsidTr="007720E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 </w:t>
            </w:r>
          </w:p>
        </w:tc>
        <w:tc>
          <w:tcPr>
            <w:tcW w:w="5429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2014</w:t>
            </w:r>
          </w:p>
        </w:tc>
      </w:tr>
      <w:tr w:rsidR="0087750D" w:rsidRPr="00F51A9C" w:rsidTr="007720E7">
        <w:trPr>
          <w:trHeight w:val="52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Постоянные налоговые обязательства</w:t>
            </w:r>
            <w:proofErr w:type="gramStart"/>
            <w:r w:rsidRPr="00F51A9C">
              <w:t xml:space="preserve"> (+), </w:t>
            </w:r>
            <w:proofErr w:type="gramEnd"/>
            <w:r w:rsidRPr="00F51A9C">
              <w:t>активы (-)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2 700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3 769</w:t>
            </w:r>
          </w:p>
        </w:tc>
      </w:tr>
      <w:tr w:rsidR="0087750D" w:rsidRPr="00F51A9C" w:rsidTr="007720E7">
        <w:trPr>
          <w:trHeight w:val="52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признание расходов на приобретение земельных участков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-834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-834</w:t>
            </w:r>
          </w:p>
        </w:tc>
      </w:tr>
      <w:tr w:rsidR="0087750D" w:rsidRPr="00F51A9C" w:rsidTr="007720E7">
        <w:trPr>
          <w:trHeight w:val="52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Услуги </w:t>
            </w:r>
            <w:proofErr w:type="spellStart"/>
            <w:proofErr w:type="gramStart"/>
            <w:r w:rsidRPr="00F51A9C">
              <w:t>банка-банковская</w:t>
            </w:r>
            <w:proofErr w:type="spellEnd"/>
            <w:proofErr w:type="gramEnd"/>
            <w:r w:rsidRPr="00F51A9C">
              <w:t xml:space="preserve"> гарантия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618</w:t>
            </w:r>
          </w:p>
        </w:tc>
      </w:tr>
      <w:tr w:rsidR="0087750D" w:rsidRPr="00F51A9C" w:rsidTr="007720E7">
        <w:trPr>
          <w:trHeight w:val="79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Расходы по передаче товаров (работ, услуг) безвозмездно и для собственных нужд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88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1.4.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Отклонения в учете (84.04)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1.5.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Аренда жилья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9</w:t>
            </w:r>
          </w:p>
        </w:tc>
      </w:tr>
      <w:tr w:rsidR="0087750D" w:rsidRPr="00F51A9C" w:rsidTr="007720E7">
        <w:trPr>
          <w:trHeight w:val="27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1.6.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proofErr w:type="spellStart"/>
            <w:r w:rsidRPr="00F51A9C">
              <w:t>Благотв</w:t>
            </w:r>
            <w:proofErr w:type="spellEnd"/>
            <w:r w:rsidRPr="00F51A9C">
              <w:t xml:space="preserve">. </w:t>
            </w:r>
            <w:proofErr w:type="spellStart"/>
            <w:r w:rsidRPr="00F51A9C">
              <w:t>неком</w:t>
            </w:r>
            <w:proofErr w:type="gramStart"/>
            <w:r w:rsidRPr="00F51A9C">
              <w:t>.о</w:t>
            </w:r>
            <w:proofErr w:type="gramEnd"/>
            <w:r w:rsidRPr="00F51A9C">
              <w:t>рганиз</w:t>
            </w:r>
            <w:proofErr w:type="spellEnd"/>
            <w:r w:rsidRPr="00F51A9C">
              <w:t>.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269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1.7.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Доплата по уходу за </w:t>
            </w:r>
            <w:proofErr w:type="spellStart"/>
            <w:r w:rsidRPr="00F51A9C">
              <w:t>ребен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144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1.8.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Инвентарь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1.9.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proofErr w:type="spellStart"/>
            <w:r w:rsidRPr="00F51A9C">
              <w:t>Корпор</w:t>
            </w:r>
            <w:proofErr w:type="gramStart"/>
            <w:r w:rsidRPr="00F51A9C">
              <w:t>.в</w:t>
            </w:r>
            <w:proofErr w:type="gramEnd"/>
            <w:r w:rsidRPr="00F51A9C">
              <w:t>ечера,поздравл</w:t>
            </w:r>
            <w:proofErr w:type="spellEnd"/>
            <w:r w:rsidRPr="00F51A9C">
              <w:t>.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233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1.10.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Мат</w:t>
            </w:r>
            <w:proofErr w:type="gramStart"/>
            <w:r w:rsidRPr="00F51A9C">
              <w:t>.п</w:t>
            </w:r>
            <w:proofErr w:type="gramEnd"/>
            <w:r w:rsidRPr="00F51A9C">
              <w:t>омощь к отпуску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1 141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1 134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1.11.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Мат</w:t>
            </w:r>
            <w:proofErr w:type="gramStart"/>
            <w:r w:rsidRPr="00F51A9C">
              <w:t>.п</w:t>
            </w:r>
            <w:proofErr w:type="gramEnd"/>
            <w:r w:rsidRPr="00F51A9C">
              <w:t>омощь на погребение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62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1.12.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Мат</w:t>
            </w:r>
            <w:proofErr w:type="gramStart"/>
            <w:r w:rsidRPr="00F51A9C">
              <w:t>.п</w:t>
            </w:r>
            <w:proofErr w:type="gramEnd"/>
            <w:r w:rsidRPr="00F51A9C">
              <w:t xml:space="preserve">омощь </w:t>
            </w:r>
            <w:proofErr w:type="spellStart"/>
            <w:r w:rsidRPr="00F51A9C">
              <w:t>пенс.-квартал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287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1.13.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Мат</w:t>
            </w:r>
            <w:proofErr w:type="gramStart"/>
            <w:r w:rsidRPr="00F51A9C">
              <w:t>.п</w:t>
            </w:r>
            <w:proofErr w:type="gramEnd"/>
            <w:r w:rsidRPr="00F51A9C">
              <w:t>омощь чужие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1.14.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Подарки детям - Нов</w:t>
            </w:r>
            <w:proofErr w:type="gramStart"/>
            <w:r w:rsidRPr="00F51A9C">
              <w:t>.</w:t>
            </w:r>
            <w:proofErr w:type="gramEnd"/>
            <w:r w:rsidRPr="00F51A9C">
              <w:t xml:space="preserve"> </w:t>
            </w:r>
            <w:proofErr w:type="gramStart"/>
            <w:r w:rsidRPr="00F51A9C">
              <w:t>г</w:t>
            </w:r>
            <w:proofErr w:type="gramEnd"/>
            <w:r w:rsidRPr="00F51A9C">
              <w:t>од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58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1.15.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Пособие к бракосочетанию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25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1.16.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Пособие к </w:t>
            </w:r>
            <w:proofErr w:type="spellStart"/>
            <w:r w:rsidRPr="00F51A9C">
              <w:t>юбилейн</w:t>
            </w:r>
            <w:proofErr w:type="spellEnd"/>
            <w:r w:rsidRPr="00F51A9C">
              <w:t>. датам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30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1.17.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Пособие на </w:t>
            </w:r>
            <w:proofErr w:type="spellStart"/>
            <w:r w:rsidRPr="00F51A9C">
              <w:t>рожд</w:t>
            </w:r>
            <w:proofErr w:type="gramStart"/>
            <w:r w:rsidRPr="00F51A9C">
              <w:t>.р</w:t>
            </w:r>
            <w:proofErr w:type="gramEnd"/>
            <w:r w:rsidRPr="00F51A9C">
              <w:t>ебенка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36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1.18.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Разовые выплаты </w:t>
            </w:r>
            <w:proofErr w:type="spellStart"/>
            <w:r w:rsidRPr="00F51A9C">
              <w:t>работн</w:t>
            </w:r>
            <w:proofErr w:type="spellEnd"/>
            <w:r w:rsidRPr="00F51A9C">
              <w:t>.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98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1.19.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proofErr w:type="spellStart"/>
            <w:r w:rsidRPr="00F51A9C">
              <w:t>Содер</w:t>
            </w:r>
            <w:proofErr w:type="gramStart"/>
            <w:r w:rsidRPr="00F51A9C">
              <w:t>.к</w:t>
            </w:r>
            <w:proofErr w:type="gramEnd"/>
            <w:r w:rsidRPr="00F51A9C">
              <w:t>луба,библ.,музея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357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1.20.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Содержание профкома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72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1.21.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клуб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8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1.22.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Путевки детям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242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1.23.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Единовременное поощрение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</w:tr>
      <w:tr w:rsidR="0087750D" w:rsidRPr="00F51A9C" w:rsidTr="007720E7">
        <w:trPr>
          <w:trHeight w:val="52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1.24.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Другие обоснованные доходы (расходы</w:t>
            </w:r>
            <w:proofErr w:type="gramStart"/>
            <w:r w:rsidRPr="00F51A9C">
              <w:t>)-</w:t>
            </w:r>
            <w:proofErr w:type="gramEnd"/>
            <w:r w:rsidRPr="00F51A9C">
              <w:t>прочие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20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1.25.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proofErr w:type="spellStart"/>
            <w:r w:rsidRPr="00F51A9C">
              <w:t>Спецмолоко-прочие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54</w:t>
            </w:r>
          </w:p>
        </w:tc>
      </w:tr>
      <w:tr w:rsidR="0087750D" w:rsidRPr="00F51A9C" w:rsidTr="007720E7">
        <w:trPr>
          <w:trHeight w:val="52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1.26.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Оплата проезда </w:t>
            </w:r>
            <w:proofErr w:type="gramStart"/>
            <w:r w:rsidRPr="00F51A9C">
              <w:t>согласно</w:t>
            </w:r>
            <w:proofErr w:type="gramEnd"/>
            <w:r w:rsidRPr="00F51A9C">
              <w:t xml:space="preserve"> трудового договора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7</w:t>
            </w:r>
          </w:p>
        </w:tc>
      </w:tr>
      <w:tr w:rsidR="0087750D" w:rsidRPr="00F51A9C" w:rsidTr="007720E7">
        <w:trPr>
          <w:trHeight w:val="6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1.27.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Резерв под обесценение финансовых вложений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65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1.28.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Налоги-прочие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1.29.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proofErr w:type="spellStart"/>
            <w:r w:rsidRPr="00F51A9C">
              <w:t>Невозмещенный</w:t>
            </w:r>
            <w:proofErr w:type="spellEnd"/>
            <w:r w:rsidRPr="00F51A9C">
              <w:t xml:space="preserve"> НДС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18</w:t>
            </w:r>
          </w:p>
        </w:tc>
      </w:tr>
      <w:tr w:rsidR="0087750D" w:rsidRPr="00F51A9C" w:rsidTr="007720E7">
        <w:trPr>
          <w:trHeight w:val="52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1.30.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Командировочные </w:t>
            </w:r>
            <w:proofErr w:type="spellStart"/>
            <w:r w:rsidRPr="00F51A9C">
              <w:t>расходы-сверх</w:t>
            </w:r>
            <w:proofErr w:type="spellEnd"/>
            <w:r w:rsidRPr="00F51A9C">
              <w:t xml:space="preserve"> нормы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4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1.31.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proofErr w:type="spellStart"/>
            <w:r w:rsidRPr="00F51A9C">
              <w:t>Штрафы</w:t>
            </w:r>
            <w:proofErr w:type="gramStart"/>
            <w:r w:rsidRPr="00F51A9C">
              <w:t>,п</w:t>
            </w:r>
            <w:proofErr w:type="gramEnd"/>
            <w:r w:rsidRPr="00F51A9C">
              <w:t>ени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102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1.32.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Списание </w:t>
            </w:r>
            <w:proofErr w:type="spellStart"/>
            <w:r w:rsidRPr="00F51A9C">
              <w:t>ТМЦ-прочие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27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1.33.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Страховой случай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7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1.34.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Услуги </w:t>
            </w:r>
            <w:proofErr w:type="gramStart"/>
            <w:r w:rsidRPr="00F51A9C">
              <w:t>банка-прочие</w:t>
            </w:r>
            <w:proofErr w:type="gram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221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1.35.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Вахта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169</w:t>
            </w:r>
          </w:p>
        </w:tc>
      </w:tr>
      <w:tr w:rsidR="0087750D" w:rsidRPr="00F51A9C" w:rsidTr="007720E7">
        <w:trPr>
          <w:trHeight w:val="52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1.36.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Расходы от </w:t>
            </w:r>
            <w:proofErr w:type="spellStart"/>
            <w:r w:rsidRPr="00F51A9C">
              <w:t>спис</w:t>
            </w:r>
            <w:proofErr w:type="spellEnd"/>
            <w:r w:rsidRPr="00F51A9C">
              <w:t xml:space="preserve">. </w:t>
            </w:r>
            <w:proofErr w:type="spellStart"/>
            <w:r w:rsidRPr="00F51A9C">
              <w:t>дебетор</w:t>
            </w:r>
            <w:proofErr w:type="gramStart"/>
            <w:r w:rsidRPr="00F51A9C">
              <w:t>.з</w:t>
            </w:r>
            <w:proofErr w:type="gramEnd"/>
            <w:r w:rsidRPr="00F51A9C">
              <w:t>адолжен.-прочие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14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1.37.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Услуги </w:t>
            </w:r>
            <w:proofErr w:type="gramStart"/>
            <w:r w:rsidRPr="00F51A9C">
              <w:t>нотариуса-прочие</w:t>
            </w:r>
            <w:proofErr w:type="gram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</w:t>
            </w:r>
          </w:p>
        </w:tc>
      </w:tr>
      <w:tr w:rsidR="0087750D" w:rsidRPr="00F51A9C" w:rsidTr="007720E7">
        <w:trPr>
          <w:trHeight w:val="52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1.38.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 xml:space="preserve">Доходы (расходы) прошлых лет </w:t>
            </w:r>
            <w:proofErr w:type="gramStart"/>
            <w:r w:rsidRPr="00F51A9C">
              <w:t>-п</w:t>
            </w:r>
            <w:proofErr w:type="gramEnd"/>
            <w:r w:rsidRPr="00F51A9C">
              <w:t>рочие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</w:t>
            </w:r>
          </w:p>
        </w:tc>
      </w:tr>
      <w:tr w:rsidR="0087750D" w:rsidRPr="00F51A9C" w:rsidTr="007720E7">
        <w:trPr>
          <w:trHeight w:val="52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1.39.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Доходы (расходы) от ликвидации ОС - прочие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425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120</w:t>
            </w:r>
          </w:p>
        </w:tc>
      </w:tr>
      <w:tr w:rsidR="0087750D" w:rsidRPr="00F51A9C" w:rsidTr="007720E7">
        <w:trPr>
          <w:trHeight w:val="52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Отложенные налоговые обязательства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-2 726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-2 290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2.1.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Готовая продукция</w:t>
            </w:r>
          </w:p>
        </w:tc>
        <w:tc>
          <w:tcPr>
            <w:tcW w:w="1418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368</w:t>
            </w:r>
          </w:p>
        </w:tc>
        <w:tc>
          <w:tcPr>
            <w:tcW w:w="1701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7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2.2.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Материалы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-16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14</w:t>
            </w:r>
          </w:p>
        </w:tc>
      </w:tr>
      <w:tr w:rsidR="0087750D" w:rsidRPr="00F51A9C" w:rsidTr="007720E7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2.3.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Основные средства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-3 079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-2 311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2.4.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Расходы будущих периодов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</w:tr>
      <w:tr w:rsidR="0087750D" w:rsidRPr="00F51A9C" w:rsidTr="007720E7">
        <w:trPr>
          <w:trHeight w:val="79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Отложенные налоговые активы кроме убытков текущего периода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1 068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4 138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3.1.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Материалы</w:t>
            </w:r>
          </w:p>
        </w:tc>
        <w:tc>
          <w:tcPr>
            <w:tcW w:w="1418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0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3.2.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Основные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1 804</w:t>
            </w:r>
          </w:p>
        </w:tc>
        <w:tc>
          <w:tcPr>
            <w:tcW w:w="1701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1 764</w:t>
            </w:r>
          </w:p>
        </w:tc>
      </w:tr>
      <w:tr w:rsidR="0087750D" w:rsidRPr="00F51A9C" w:rsidTr="007720E7">
        <w:trPr>
          <w:trHeight w:val="4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3.3.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Оценочные обязательства и резервы</w:t>
            </w:r>
          </w:p>
        </w:tc>
        <w:tc>
          <w:tcPr>
            <w:tcW w:w="1418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-1 900</w:t>
            </w:r>
          </w:p>
        </w:tc>
        <w:tc>
          <w:tcPr>
            <w:tcW w:w="1701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1 838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3.4.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Расходы будущих периодов</w:t>
            </w:r>
          </w:p>
        </w:tc>
        <w:tc>
          <w:tcPr>
            <w:tcW w:w="1418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-287</w:t>
            </w:r>
          </w:p>
        </w:tc>
        <w:tc>
          <w:tcPr>
            <w:tcW w:w="1701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291</w:t>
            </w:r>
          </w:p>
        </w:tc>
      </w:tr>
      <w:tr w:rsidR="0087750D" w:rsidRPr="00F51A9C" w:rsidTr="007720E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3.5.</w:t>
            </w:r>
          </w:p>
        </w:tc>
        <w:tc>
          <w:tcPr>
            <w:tcW w:w="5429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Резервы сомнительных долгов</w:t>
            </w:r>
          </w:p>
        </w:tc>
        <w:tc>
          <w:tcPr>
            <w:tcW w:w="1418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1 450</w:t>
            </w:r>
          </w:p>
        </w:tc>
        <w:tc>
          <w:tcPr>
            <w:tcW w:w="1701" w:type="dxa"/>
            <w:shd w:val="clear" w:color="auto" w:fill="auto"/>
            <w:hideMark/>
          </w:tcPr>
          <w:p w:rsidR="0087750D" w:rsidRPr="00F51A9C" w:rsidRDefault="0087750D" w:rsidP="0087750D">
            <w:pPr>
              <w:ind w:left="-426" w:right="-2" w:firstLine="425"/>
              <w:jc w:val="both"/>
            </w:pPr>
            <w:r w:rsidRPr="00F51A9C">
              <w:t>245</w:t>
            </w:r>
          </w:p>
        </w:tc>
      </w:tr>
    </w:tbl>
    <w:p w:rsidR="0087750D" w:rsidRPr="00F51A9C" w:rsidRDefault="0087750D" w:rsidP="00E74E77">
      <w:pPr>
        <w:ind w:left="-426" w:right="-2" w:firstLine="425"/>
        <w:jc w:val="both"/>
      </w:pPr>
    </w:p>
    <w:p w:rsidR="00932809" w:rsidRPr="00F51A9C" w:rsidRDefault="00932809" w:rsidP="00E74E77">
      <w:pPr>
        <w:ind w:left="-426" w:right="-2" w:firstLine="425"/>
        <w:jc w:val="both"/>
      </w:pPr>
    </w:p>
    <w:p w:rsidR="00932809" w:rsidRPr="00F51A9C" w:rsidRDefault="00AE5321" w:rsidP="00710921">
      <w:pPr>
        <w:ind w:right="-2"/>
        <w:jc w:val="both"/>
      </w:pPr>
      <w:r w:rsidRPr="00F51A9C">
        <w:rPr>
          <w:b/>
        </w:rPr>
        <w:t>Изменения способов оценки</w:t>
      </w:r>
      <w:r w:rsidRPr="00F51A9C">
        <w:t xml:space="preserve"> </w:t>
      </w:r>
    </w:p>
    <w:p w:rsidR="00932809" w:rsidRPr="00F51A9C" w:rsidRDefault="00932809" w:rsidP="00E74E77">
      <w:pPr>
        <w:ind w:left="-426" w:right="-2" w:firstLine="425"/>
        <w:jc w:val="both"/>
      </w:pPr>
    </w:p>
    <w:p w:rsidR="00AE5321" w:rsidRDefault="00AE5321" w:rsidP="00E74E77">
      <w:pPr>
        <w:ind w:left="-426" w:right="-2" w:firstLine="425"/>
        <w:jc w:val="both"/>
      </w:pPr>
      <w:r w:rsidRPr="00F51A9C">
        <w:t>Существенных изменений способов оценки</w:t>
      </w:r>
      <w:r w:rsidR="00932809" w:rsidRPr="00F51A9C">
        <w:t xml:space="preserve"> признани</w:t>
      </w:r>
      <w:r w:rsidR="007409E8" w:rsidRPr="00F51A9C">
        <w:t>я активов и обязательств на 2014</w:t>
      </w:r>
      <w:r w:rsidR="00932809" w:rsidRPr="00F51A9C">
        <w:t xml:space="preserve"> год не планируется.</w:t>
      </w:r>
    </w:p>
    <w:p w:rsidR="00171B23" w:rsidRDefault="00171B23" w:rsidP="00171B23">
      <w:pPr>
        <w:tabs>
          <w:tab w:val="left" w:pos="942"/>
        </w:tabs>
        <w:ind w:left="-426" w:right="-2" w:firstLine="425"/>
        <w:jc w:val="both"/>
      </w:pPr>
    </w:p>
    <w:p w:rsidR="00171B23" w:rsidRPr="00F51A9C" w:rsidRDefault="00171B23" w:rsidP="00171B23">
      <w:pPr>
        <w:ind w:right="-2"/>
        <w:jc w:val="both"/>
      </w:pPr>
      <w:r>
        <w:rPr>
          <w:b/>
        </w:rPr>
        <w:t>Финансовые вложения</w:t>
      </w:r>
    </w:p>
    <w:p w:rsidR="00171B23" w:rsidRDefault="00171B23" w:rsidP="00171B23">
      <w:pPr>
        <w:tabs>
          <w:tab w:val="left" w:pos="942"/>
        </w:tabs>
        <w:ind w:left="-426" w:right="-2" w:firstLine="425"/>
        <w:jc w:val="both"/>
      </w:pPr>
    </w:p>
    <w:p w:rsidR="00767B2E" w:rsidRDefault="00171B23" w:rsidP="00171B23">
      <w:pPr>
        <w:tabs>
          <w:tab w:val="left" w:pos="942"/>
        </w:tabs>
        <w:ind w:left="-426" w:right="-2" w:firstLine="425"/>
        <w:jc w:val="both"/>
        <w:rPr>
          <w:rStyle w:val="Bodytext0"/>
          <w:sz w:val="24"/>
          <w:szCs w:val="24"/>
        </w:rPr>
      </w:pPr>
      <w:r w:rsidRPr="007B63D6">
        <w:rPr>
          <w:rStyle w:val="Bodytext0"/>
          <w:sz w:val="24"/>
          <w:szCs w:val="24"/>
        </w:rPr>
        <w:t>К учету в составе финансовых вложений организации принимаются активы, отвечающие требованиям, изложенным в п.2 ПБУ «Учет финансовых вложений», утв. Приказом Минфина РФ №12н от 10.12.2002.</w:t>
      </w:r>
      <w:r>
        <w:rPr>
          <w:rStyle w:val="Bodytext0"/>
          <w:sz w:val="24"/>
          <w:szCs w:val="24"/>
        </w:rPr>
        <w:t xml:space="preserve"> </w:t>
      </w:r>
      <w:r w:rsidRPr="007B63D6">
        <w:rPr>
          <w:rStyle w:val="Bodytext0"/>
          <w:sz w:val="24"/>
          <w:szCs w:val="24"/>
        </w:rPr>
        <w:t>Единицей бухгалтерского учета финансовых вложений признается каждый отдельный объект финансовых вложений.</w:t>
      </w:r>
      <w:r>
        <w:rPr>
          <w:rStyle w:val="Bodytext0"/>
          <w:sz w:val="24"/>
          <w:szCs w:val="24"/>
        </w:rPr>
        <w:t xml:space="preserve"> </w:t>
      </w:r>
    </w:p>
    <w:p w:rsidR="00767B2E" w:rsidRDefault="00171B23" w:rsidP="00171B23">
      <w:pPr>
        <w:tabs>
          <w:tab w:val="left" w:pos="942"/>
        </w:tabs>
        <w:ind w:left="-426" w:right="-2" w:firstLine="425"/>
        <w:jc w:val="both"/>
        <w:rPr>
          <w:rStyle w:val="Bodytext0"/>
          <w:sz w:val="24"/>
          <w:szCs w:val="24"/>
        </w:rPr>
      </w:pPr>
      <w:r w:rsidRPr="007B63D6">
        <w:rPr>
          <w:rStyle w:val="Bodytext0"/>
          <w:sz w:val="24"/>
          <w:szCs w:val="24"/>
        </w:rPr>
        <w:t xml:space="preserve">Финансовые вложения принимаются к бухгалтерскому учету по первоначальной стоимости. В частности, при приобретении финансовых вложений за плату, их первоначальной стоимостью признаются фактические затраты на приобретение. </w:t>
      </w:r>
    </w:p>
    <w:p w:rsidR="00171B23" w:rsidRPr="007B63D6" w:rsidRDefault="00171B23" w:rsidP="00171B23">
      <w:pPr>
        <w:tabs>
          <w:tab w:val="left" w:pos="942"/>
        </w:tabs>
        <w:ind w:left="-426" w:right="-2" w:firstLine="425"/>
        <w:jc w:val="both"/>
      </w:pPr>
      <w:r w:rsidRPr="007B63D6">
        <w:rPr>
          <w:rStyle w:val="Bodytext0"/>
          <w:sz w:val="24"/>
          <w:szCs w:val="24"/>
        </w:rPr>
        <w:t>Если организации оказаны информационные и консультационные услуги, связанные с принятием решения о приобретении финансовых вложений, и организация не принимает решения о таком приобретении, стоимость указанных услуг относится на финансовые результаты.</w:t>
      </w:r>
    </w:p>
    <w:p w:rsidR="00767B2E" w:rsidRDefault="00171B23" w:rsidP="00171B23">
      <w:pPr>
        <w:tabs>
          <w:tab w:val="left" w:pos="951"/>
        </w:tabs>
        <w:ind w:left="-426" w:right="-2"/>
        <w:jc w:val="both"/>
        <w:rPr>
          <w:rStyle w:val="Bodytext0"/>
          <w:sz w:val="24"/>
          <w:szCs w:val="24"/>
        </w:rPr>
      </w:pPr>
      <w:r w:rsidRPr="007B63D6">
        <w:rPr>
          <w:rStyle w:val="Bodytext0"/>
          <w:sz w:val="24"/>
          <w:szCs w:val="24"/>
        </w:rPr>
        <w:t xml:space="preserve">В случае несущественности затрат, связанных с приобретением ценных бумаг, по сравнению с суммой, уплачиваемой в соответствии с договором поставщику, такие затраты признаются прочими расходами. </w:t>
      </w:r>
    </w:p>
    <w:p w:rsidR="00767B2E" w:rsidRDefault="00171B23" w:rsidP="00171B23">
      <w:pPr>
        <w:tabs>
          <w:tab w:val="left" w:pos="951"/>
        </w:tabs>
        <w:ind w:left="-426" w:right="-2"/>
        <w:jc w:val="both"/>
        <w:rPr>
          <w:rStyle w:val="Bodytext0"/>
          <w:sz w:val="24"/>
          <w:szCs w:val="24"/>
        </w:rPr>
      </w:pPr>
      <w:r w:rsidRPr="007B63D6">
        <w:rPr>
          <w:rStyle w:val="Bodytext0"/>
          <w:sz w:val="24"/>
          <w:szCs w:val="24"/>
        </w:rPr>
        <w:t>Затраты связанные с приобретением ценных бумаг считаются несущественными, если они не превышают пяти процентов от покупной стоимости ценных бумаг.</w:t>
      </w:r>
      <w:r>
        <w:rPr>
          <w:rStyle w:val="Bodytext0"/>
          <w:sz w:val="24"/>
          <w:szCs w:val="24"/>
        </w:rPr>
        <w:t xml:space="preserve"> </w:t>
      </w:r>
    </w:p>
    <w:p w:rsidR="00767B2E" w:rsidRDefault="00171B23" w:rsidP="00171B23">
      <w:pPr>
        <w:tabs>
          <w:tab w:val="left" w:pos="951"/>
        </w:tabs>
        <w:ind w:left="-426" w:right="-2"/>
        <w:jc w:val="both"/>
        <w:rPr>
          <w:rStyle w:val="Bodytext0"/>
          <w:sz w:val="24"/>
          <w:szCs w:val="24"/>
        </w:rPr>
      </w:pPr>
      <w:r w:rsidRPr="007B63D6">
        <w:rPr>
          <w:rStyle w:val="Bodytext0"/>
          <w:sz w:val="24"/>
          <w:szCs w:val="24"/>
        </w:rPr>
        <w:t xml:space="preserve">Финансовые вложения подразделяются на две группы: финансовые вложения, по которым можно определить текущую рыночную стоимость, и финансовые вложения, по которым текущая рыночная стоимость не определяется. </w:t>
      </w:r>
    </w:p>
    <w:p w:rsidR="00767B2E" w:rsidRDefault="00171B23" w:rsidP="00171B23">
      <w:pPr>
        <w:tabs>
          <w:tab w:val="left" w:pos="951"/>
        </w:tabs>
        <w:ind w:left="-426" w:right="-2"/>
        <w:jc w:val="both"/>
        <w:rPr>
          <w:rStyle w:val="Bodytext0"/>
          <w:sz w:val="24"/>
          <w:szCs w:val="24"/>
        </w:rPr>
      </w:pPr>
      <w:r w:rsidRPr="007B63D6">
        <w:rPr>
          <w:rStyle w:val="Bodytext0"/>
          <w:sz w:val="24"/>
          <w:szCs w:val="24"/>
        </w:rPr>
        <w:t xml:space="preserve">К финансовым вложениям, по которым можно определить текущую рыночную стоимость относятся ценные бумаги, обращающиеся на организованном рынке ценных бумаг', исходя из определения, данного в </w:t>
      </w:r>
      <w:proofErr w:type="spellStart"/>
      <w:r w:rsidRPr="007B63D6">
        <w:rPr>
          <w:rStyle w:val="Bodytext0"/>
          <w:sz w:val="24"/>
          <w:szCs w:val="24"/>
        </w:rPr>
        <w:t>п</w:t>
      </w:r>
      <w:proofErr w:type="gramStart"/>
      <w:r w:rsidRPr="007B63D6">
        <w:rPr>
          <w:rStyle w:val="Bodytext0"/>
          <w:sz w:val="24"/>
          <w:szCs w:val="24"/>
        </w:rPr>
        <w:t>.З</w:t>
      </w:r>
      <w:proofErr w:type="spellEnd"/>
      <w:proofErr w:type="gramEnd"/>
      <w:r w:rsidRPr="007B63D6">
        <w:rPr>
          <w:rStyle w:val="Bodytext0"/>
          <w:sz w:val="24"/>
          <w:szCs w:val="24"/>
        </w:rPr>
        <w:t xml:space="preserve"> ст. 280 Налогового кодекса РФ. </w:t>
      </w:r>
    </w:p>
    <w:p w:rsidR="00171B23" w:rsidRPr="007B63D6" w:rsidRDefault="00171B23" w:rsidP="00171B23">
      <w:pPr>
        <w:tabs>
          <w:tab w:val="left" w:pos="951"/>
        </w:tabs>
        <w:ind w:left="-426" w:right="-2"/>
        <w:jc w:val="both"/>
      </w:pPr>
      <w:r w:rsidRPr="007B63D6">
        <w:rPr>
          <w:rStyle w:val="Bodytext0"/>
          <w:sz w:val="24"/>
          <w:szCs w:val="24"/>
        </w:rPr>
        <w:t>Все остальные финансовые вложения являются финансовыми вложениями, по которым текущая рыночная стоимость не определяется.</w:t>
      </w:r>
    </w:p>
    <w:p w:rsidR="00171B23" w:rsidRPr="007B63D6" w:rsidRDefault="00171B23" w:rsidP="00171B23">
      <w:pPr>
        <w:ind w:left="-426" w:right="-2" w:firstLine="425"/>
        <w:jc w:val="both"/>
      </w:pPr>
      <w:r w:rsidRPr="007B63D6">
        <w:rPr>
          <w:rStyle w:val="Bodytext0"/>
          <w:sz w:val="24"/>
          <w:szCs w:val="24"/>
        </w:rPr>
        <w:t>При выбытии активов, принятых к бухгалтерскому учету в качестве финансовых вложений, по которым не определяется текущая рыночная стоимость, их стоимость определяется исходя из первоначальной стоимости каждой единицы.</w:t>
      </w:r>
    </w:p>
    <w:p w:rsidR="00171B23" w:rsidRPr="007B63D6" w:rsidRDefault="00171B23" w:rsidP="00171B23">
      <w:pPr>
        <w:ind w:left="-426" w:right="-2" w:firstLine="425"/>
        <w:jc w:val="both"/>
        <w:rPr>
          <w:rStyle w:val="Bodytext0"/>
          <w:sz w:val="24"/>
          <w:szCs w:val="24"/>
        </w:rPr>
      </w:pPr>
      <w:r w:rsidRPr="007B63D6">
        <w:rPr>
          <w:rStyle w:val="Bodytext0"/>
          <w:sz w:val="24"/>
          <w:szCs w:val="24"/>
        </w:rPr>
        <w:t>Расходы по займам признаются прочими расходами, за исключением той их части, которая подлежит включению в состав инвестиционного актива.</w:t>
      </w:r>
    </w:p>
    <w:p w:rsidR="00171B23" w:rsidRPr="007B63D6" w:rsidRDefault="00171B23" w:rsidP="00171B23">
      <w:pPr>
        <w:ind w:left="-426" w:right="-2" w:firstLine="425"/>
        <w:jc w:val="both"/>
      </w:pPr>
      <w:r w:rsidRPr="007B63D6">
        <w:rPr>
          <w:rStyle w:val="Bodytext0"/>
          <w:sz w:val="24"/>
          <w:szCs w:val="24"/>
        </w:rPr>
        <w:t>Дополнительные расходы, связанные с получением займов и кредитов, определяемые в соответствии с п. 3 ПБУ «Учет расходов по займам и кредитам», включаются в состав прочих расходов единовременно по мере их осуществления.</w:t>
      </w:r>
    </w:p>
    <w:p w:rsidR="00171B23" w:rsidRPr="007B63D6" w:rsidRDefault="00171B23" w:rsidP="00171B23">
      <w:pPr>
        <w:ind w:left="-426" w:right="-2" w:firstLine="425"/>
        <w:jc w:val="both"/>
        <w:rPr>
          <w:rStyle w:val="Bodytext0"/>
          <w:sz w:val="24"/>
          <w:szCs w:val="24"/>
        </w:rPr>
      </w:pPr>
      <w:r w:rsidRPr="007B63D6">
        <w:rPr>
          <w:rStyle w:val="Bodytext0"/>
          <w:sz w:val="24"/>
          <w:szCs w:val="24"/>
        </w:rPr>
        <w:t xml:space="preserve">Проценты, причитающиеся к оплате заимодавцу (кредитору), включаются в стоимость инвестиционного актива или в состав прочих </w:t>
      </w:r>
      <w:proofErr w:type="gramStart"/>
      <w:r w:rsidRPr="007B63D6">
        <w:rPr>
          <w:rStyle w:val="Bodytext0"/>
          <w:sz w:val="24"/>
          <w:szCs w:val="24"/>
        </w:rPr>
        <w:t>расходов</w:t>
      </w:r>
      <w:proofErr w:type="gramEnd"/>
      <w:r w:rsidRPr="007B63D6">
        <w:rPr>
          <w:rStyle w:val="Bodytext0"/>
          <w:sz w:val="24"/>
          <w:szCs w:val="24"/>
        </w:rPr>
        <w:t xml:space="preserve"> с момента открытия кредитной линии исходя из условий предоставления займа (кредита) в том случае, когда такое включение существенно не отличается от равномерного включения.</w:t>
      </w:r>
    </w:p>
    <w:p w:rsidR="00171B23" w:rsidRPr="00F51A9C" w:rsidRDefault="00171B23" w:rsidP="00171B23">
      <w:pPr>
        <w:ind w:left="-426" w:right="-2" w:firstLine="425"/>
        <w:jc w:val="both"/>
      </w:pPr>
      <w:r w:rsidRPr="007B63D6">
        <w:t>Финансовые вложения в виде банковских вкладов:</w:t>
      </w:r>
      <w:r w:rsidRPr="007B63D6">
        <w:rPr>
          <w:rStyle w:val="Bodytext0"/>
          <w:sz w:val="24"/>
          <w:szCs w:val="24"/>
        </w:rPr>
        <w:t xml:space="preserve"> </w:t>
      </w:r>
      <w:r w:rsidRPr="007B63D6">
        <w:t xml:space="preserve">депозит </w:t>
      </w:r>
      <w:r w:rsidRPr="007B63D6">
        <w:rPr>
          <w:rStyle w:val="Bodytext0"/>
          <w:sz w:val="24"/>
          <w:szCs w:val="24"/>
        </w:rPr>
        <w:t xml:space="preserve">до </w:t>
      </w:r>
      <w:r w:rsidRPr="007B63D6">
        <w:t>востребования;</w:t>
      </w:r>
      <w:r>
        <w:t xml:space="preserve"> </w:t>
      </w:r>
      <w:r w:rsidRPr="007B63D6">
        <w:t>депозит овернайт относить к денежным эквивалентам.</w:t>
      </w:r>
    </w:p>
    <w:p w:rsidR="00767B2E" w:rsidRDefault="00171B23" w:rsidP="00171B23">
      <w:pPr>
        <w:ind w:left="-426" w:right="-2" w:firstLine="425"/>
        <w:jc w:val="both"/>
      </w:pPr>
      <w:r w:rsidRPr="007B63D6">
        <w:t>Стоимость долгосрочных финансовых вложений  на 01.01.2015 г. составила 6,0 тыс</w:t>
      </w:r>
      <w:proofErr w:type="gramStart"/>
      <w:r w:rsidRPr="007B63D6">
        <w:t>.р</w:t>
      </w:r>
      <w:proofErr w:type="gramEnd"/>
      <w:r w:rsidRPr="007B63D6">
        <w:t>уб.  Предприятие  имеет ценные бумаги других предприятий (акции) на сумму 331,0 тыс. руб. В бухгалтерском учете</w:t>
      </w:r>
      <w:r w:rsidRPr="00F51A9C">
        <w:t xml:space="preserve"> отражены суммы финансовых вложений согласно договорам. </w:t>
      </w:r>
    </w:p>
    <w:p w:rsidR="00171B23" w:rsidRPr="00F51A9C" w:rsidRDefault="00171B23" w:rsidP="00171B23">
      <w:pPr>
        <w:ind w:left="-426" w:right="-2" w:firstLine="425"/>
        <w:jc w:val="both"/>
      </w:pPr>
      <w:r w:rsidRPr="00F51A9C">
        <w:t>По итогам  года создан резерв под обесценивание финансовых вложений в сумме 325,1 тыс</w:t>
      </w:r>
      <w:proofErr w:type="gramStart"/>
      <w:r w:rsidRPr="00F51A9C">
        <w:t>.р</w:t>
      </w:r>
      <w:proofErr w:type="gramEnd"/>
      <w:r w:rsidRPr="00F51A9C">
        <w:t>уб. На конец 2013 года стоимость долгосрочных финансовых вложений составляла 325,1 тыс.руб.</w:t>
      </w:r>
    </w:p>
    <w:p w:rsidR="00171B23" w:rsidRPr="00F51A9C" w:rsidRDefault="00171B23" w:rsidP="00171B23">
      <w:pPr>
        <w:ind w:left="-426" w:right="-2" w:firstLine="425"/>
        <w:jc w:val="both"/>
      </w:pPr>
      <w:r w:rsidRPr="00F51A9C">
        <w:tab/>
        <w:t xml:space="preserve"> Краткосрочные финансовые вложения в отчетном году  производились  в виде и приобретения простого векселя в номиналом 30 745 тыс</w:t>
      </w:r>
      <w:proofErr w:type="gramStart"/>
      <w:r w:rsidRPr="00F51A9C">
        <w:t>.р</w:t>
      </w:r>
      <w:proofErr w:type="gramEnd"/>
      <w:r w:rsidRPr="00F51A9C">
        <w:t>уб. (дата приобретения 27.02.2014 года, срок погашения 02.03.2015 года, ставка - 11,1 % годовых). В 2013 году векселя не приобретались.</w:t>
      </w:r>
    </w:p>
    <w:p w:rsidR="00171B23" w:rsidRPr="00F51A9C" w:rsidRDefault="00171B23" w:rsidP="00171B23">
      <w:pPr>
        <w:ind w:left="-426" w:right="-2" w:firstLine="425"/>
        <w:jc w:val="both"/>
        <w:outlineLvl w:val="0"/>
      </w:pPr>
      <w:r w:rsidRPr="00F51A9C">
        <w:t xml:space="preserve"> В форме отчетности о  движении денежных средств движение по краткосрочным финансовым вложениям </w:t>
      </w:r>
      <w:proofErr w:type="gramStart"/>
      <w:r w:rsidRPr="00F51A9C">
        <w:t>отражены</w:t>
      </w:r>
      <w:proofErr w:type="gramEnd"/>
      <w:r w:rsidRPr="00F51A9C">
        <w:t xml:space="preserve"> свернуто, так как обороты по депозитам не отражаются в форме 4.</w:t>
      </w:r>
    </w:p>
    <w:p w:rsidR="00767B2E" w:rsidRDefault="00171B23" w:rsidP="00171B23">
      <w:pPr>
        <w:ind w:left="-426" w:right="-2" w:firstLine="425"/>
        <w:jc w:val="both"/>
      </w:pPr>
      <w:r w:rsidRPr="00F51A9C">
        <w:t xml:space="preserve">Финансовые вложения в виде банковских вкладов со сроком "овернайт" и депозитных вкладов отражены в составе денежных средств (стр.1250 Формы 1). Размещение средств на депозит со сроком овернайт осуществляется </w:t>
      </w:r>
      <w:proofErr w:type="gramStart"/>
      <w:r w:rsidRPr="00F51A9C">
        <w:t>согласно</w:t>
      </w:r>
      <w:proofErr w:type="gramEnd"/>
      <w:r w:rsidRPr="00F51A9C">
        <w:t xml:space="preserve"> генерального Соглашения с ОАО Банк ВТБ от 19.04.10 года № 30-0514/04-36. </w:t>
      </w:r>
    </w:p>
    <w:p w:rsidR="00767B2E" w:rsidRDefault="00171B23" w:rsidP="00171B23">
      <w:pPr>
        <w:ind w:left="-426" w:right="-2" w:firstLine="425"/>
        <w:jc w:val="both"/>
      </w:pPr>
      <w:r w:rsidRPr="00F51A9C">
        <w:t xml:space="preserve">Ставка по данному депозиту  устанавливается </w:t>
      </w:r>
      <w:proofErr w:type="gramStart"/>
      <w:r w:rsidRPr="00F51A9C">
        <w:t>Банком</w:t>
      </w:r>
      <w:proofErr w:type="gramEnd"/>
      <w:r w:rsidRPr="00F51A9C">
        <w:t xml:space="preserve"> самостоятельно исходя из действующих ставок на Межбанковском рынке на этот момент. По состоянию на 01.01.2014г  сумма средств, размещенных на  депозитных вкладах составила 250 000 тыс</w:t>
      </w:r>
      <w:proofErr w:type="gramStart"/>
      <w:r w:rsidRPr="00F51A9C">
        <w:t>.р</w:t>
      </w:r>
      <w:proofErr w:type="gramEnd"/>
      <w:r w:rsidRPr="00F51A9C">
        <w:t xml:space="preserve">уб. </w:t>
      </w:r>
    </w:p>
    <w:p w:rsidR="00171B23" w:rsidRDefault="00171B23" w:rsidP="00171B23">
      <w:pPr>
        <w:ind w:left="-426" w:right="-2" w:firstLine="425"/>
        <w:jc w:val="both"/>
      </w:pPr>
      <w:r w:rsidRPr="00F51A9C">
        <w:t>По состоянию на 01.01.2015 года  данный показатель увеличился  и составил 430 745 тыс</w:t>
      </w:r>
      <w:proofErr w:type="gramStart"/>
      <w:r w:rsidRPr="00F51A9C">
        <w:t>.р</w:t>
      </w:r>
      <w:proofErr w:type="gramEnd"/>
      <w:r w:rsidRPr="00F51A9C">
        <w:t>уб. из них денежные средства на краткосрочном депозите (срок размещения 91 день, срок погашения 27.02.15 процентная ставка -12,69 % годовых) – 400 000 тыс.руб.</w:t>
      </w:r>
    </w:p>
    <w:p w:rsidR="00767B2E" w:rsidRDefault="00767B2E" w:rsidP="00171B23">
      <w:pPr>
        <w:ind w:left="-426" w:right="-2" w:firstLine="425"/>
        <w:jc w:val="both"/>
      </w:pPr>
    </w:p>
    <w:p w:rsidR="00611734" w:rsidRPr="00F51A9C" w:rsidRDefault="003673E7" w:rsidP="00611734">
      <w:pPr>
        <w:ind w:left="-426" w:right="-2" w:firstLine="425"/>
        <w:jc w:val="center"/>
        <w:outlineLvl w:val="0"/>
        <w:rPr>
          <w:b/>
          <w:bCs/>
          <w:sz w:val="28"/>
          <w:szCs w:val="28"/>
        </w:rPr>
      </w:pPr>
      <w:bookmarkStart w:id="3" w:name="_Toc99761490"/>
      <w:r w:rsidRPr="00F51A9C">
        <w:rPr>
          <w:b/>
          <w:bCs/>
          <w:sz w:val="28"/>
          <w:szCs w:val="28"/>
        </w:rPr>
        <w:t xml:space="preserve">                  </w:t>
      </w:r>
      <w:r w:rsidR="00611734" w:rsidRPr="00F51A9C">
        <w:rPr>
          <w:b/>
          <w:bCs/>
          <w:sz w:val="28"/>
          <w:szCs w:val="28"/>
        </w:rPr>
        <w:t xml:space="preserve">  3. Пояснения к существенным статьям бухгалтерского баланса</w:t>
      </w:r>
      <w:bookmarkEnd w:id="3"/>
    </w:p>
    <w:p w:rsidR="00611734" w:rsidRPr="00F51A9C" w:rsidRDefault="00611734" w:rsidP="00611734">
      <w:pPr>
        <w:ind w:left="-426" w:right="-2" w:firstLine="425"/>
        <w:jc w:val="center"/>
        <w:outlineLvl w:val="0"/>
        <w:rPr>
          <w:b/>
          <w:bCs/>
          <w:sz w:val="28"/>
          <w:szCs w:val="28"/>
        </w:rPr>
      </w:pPr>
    </w:p>
    <w:p w:rsidR="00611734" w:rsidRPr="00F51A9C" w:rsidRDefault="00611734" w:rsidP="00611734">
      <w:pPr>
        <w:pStyle w:val="20"/>
        <w:spacing w:before="12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bookmarkStart w:id="4" w:name="_Toc99761491"/>
      <w:r w:rsidRPr="00F51A9C">
        <w:rPr>
          <w:rFonts w:ascii="Times New Roman" w:hAnsi="Times New Roman"/>
          <w:bCs w:val="0"/>
          <w:color w:val="auto"/>
          <w:sz w:val="24"/>
          <w:szCs w:val="24"/>
        </w:rPr>
        <w:t>Прочие внеоборотные активы</w:t>
      </w:r>
      <w:r w:rsidRPr="00F51A9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</w:t>
      </w:r>
      <w:r w:rsidR="00AC3E1D" w:rsidRPr="00F51A9C">
        <w:rPr>
          <w:rFonts w:ascii="Times New Roman" w:hAnsi="Times New Roman"/>
          <w:b w:val="0"/>
          <w:bCs w:val="0"/>
          <w:color w:val="auto"/>
          <w:sz w:val="24"/>
          <w:szCs w:val="24"/>
        </w:rPr>
        <w:t>(статья 119</w:t>
      </w:r>
      <w:r w:rsidRPr="00F51A9C">
        <w:rPr>
          <w:rFonts w:ascii="Times New Roman" w:hAnsi="Times New Roman"/>
          <w:b w:val="0"/>
          <w:bCs w:val="0"/>
          <w:color w:val="auto"/>
          <w:sz w:val="24"/>
          <w:szCs w:val="24"/>
        </w:rPr>
        <w:t>0 Баланса)</w:t>
      </w:r>
      <w:bookmarkEnd w:id="4"/>
    </w:p>
    <w:p w:rsidR="001905DB" w:rsidRPr="00F51A9C" w:rsidRDefault="001905DB" w:rsidP="001905DB"/>
    <w:p w:rsidR="00611734" w:rsidRPr="00F51A9C" w:rsidRDefault="00611734" w:rsidP="00611734">
      <w:r w:rsidRPr="00F51A9C">
        <w:t>В данной статье отражены следующие активы</w:t>
      </w:r>
      <w:r w:rsidR="00563B75" w:rsidRPr="00F51A9C">
        <w:t>, тыс</w:t>
      </w:r>
      <w:proofErr w:type="gramStart"/>
      <w:r w:rsidR="00563B75" w:rsidRPr="00F51A9C">
        <w:t>.р</w:t>
      </w:r>
      <w:proofErr w:type="gramEnd"/>
      <w:r w:rsidR="00563B75" w:rsidRPr="00F51A9C">
        <w:t>уб.</w:t>
      </w:r>
      <w:r w:rsidRPr="00F51A9C">
        <w:t>:</w:t>
      </w:r>
      <w:r w:rsidR="00033307" w:rsidRPr="00F51A9C">
        <w:t xml:space="preserve"> </w:t>
      </w:r>
    </w:p>
    <w:p w:rsidR="00033307" w:rsidRPr="00F51A9C" w:rsidRDefault="00033307" w:rsidP="0061173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2410"/>
        <w:gridCol w:w="2232"/>
      </w:tblGrid>
      <w:tr w:rsidR="00563B75" w:rsidRPr="00F51A9C" w:rsidTr="00B93102">
        <w:tc>
          <w:tcPr>
            <w:tcW w:w="5211" w:type="dxa"/>
          </w:tcPr>
          <w:p w:rsidR="00563B75" w:rsidRPr="00F51A9C" w:rsidRDefault="00563B75" w:rsidP="00611734"/>
        </w:tc>
        <w:tc>
          <w:tcPr>
            <w:tcW w:w="2410" w:type="dxa"/>
          </w:tcPr>
          <w:p w:rsidR="00563B75" w:rsidRPr="00F51A9C" w:rsidRDefault="00563B75" w:rsidP="002B2317">
            <w:r w:rsidRPr="00F51A9C">
              <w:t>На 31.12.201</w:t>
            </w:r>
            <w:r w:rsidR="002B2317" w:rsidRPr="00F51A9C">
              <w:t>3</w:t>
            </w:r>
            <w:r w:rsidRPr="00F51A9C">
              <w:t xml:space="preserve"> года</w:t>
            </w:r>
          </w:p>
        </w:tc>
        <w:tc>
          <w:tcPr>
            <w:tcW w:w="2232" w:type="dxa"/>
          </w:tcPr>
          <w:p w:rsidR="00563B75" w:rsidRPr="00F51A9C" w:rsidRDefault="00563B75" w:rsidP="002B2317">
            <w:r w:rsidRPr="00F51A9C">
              <w:t>На 31.12.201</w:t>
            </w:r>
            <w:r w:rsidR="002B2317" w:rsidRPr="00F51A9C">
              <w:t>4</w:t>
            </w:r>
            <w:r w:rsidRPr="00F51A9C">
              <w:t xml:space="preserve"> года</w:t>
            </w:r>
          </w:p>
        </w:tc>
      </w:tr>
      <w:tr w:rsidR="00563B75" w:rsidRPr="00F51A9C" w:rsidTr="00B93102">
        <w:tc>
          <w:tcPr>
            <w:tcW w:w="5211" w:type="dxa"/>
          </w:tcPr>
          <w:p w:rsidR="00563B75" w:rsidRPr="00F51A9C" w:rsidRDefault="00563B75" w:rsidP="00611734"/>
        </w:tc>
        <w:tc>
          <w:tcPr>
            <w:tcW w:w="2410" w:type="dxa"/>
          </w:tcPr>
          <w:p w:rsidR="00563B75" w:rsidRPr="00F51A9C" w:rsidRDefault="00563B75" w:rsidP="00264F0F">
            <w:pPr>
              <w:jc w:val="center"/>
            </w:pPr>
          </w:p>
        </w:tc>
        <w:tc>
          <w:tcPr>
            <w:tcW w:w="2232" w:type="dxa"/>
          </w:tcPr>
          <w:p w:rsidR="00563B75" w:rsidRPr="00F51A9C" w:rsidRDefault="00563B75" w:rsidP="00563B75">
            <w:pPr>
              <w:jc w:val="center"/>
            </w:pPr>
          </w:p>
        </w:tc>
      </w:tr>
      <w:tr w:rsidR="00563B75" w:rsidRPr="00F51A9C" w:rsidTr="00B93102">
        <w:tc>
          <w:tcPr>
            <w:tcW w:w="5211" w:type="dxa"/>
          </w:tcPr>
          <w:p w:rsidR="00563B75" w:rsidRPr="00F51A9C" w:rsidRDefault="00563B75" w:rsidP="00611734">
            <w:r w:rsidRPr="00F51A9C">
              <w:t>приобретение основных средств, НМА</w:t>
            </w:r>
          </w:p>
        </w:tc>
        <w:tc>
          <w:tcPr>
            <w:tcW w:w="2410" w:type="dxa"/>
          </w:tcPr>
          <w:p w:rsidR="00563B75" w:rsidRPr="00F51A9C" w:rsidRDefault="003E4F8F" w:rsidP="00264F0F">
            <w:pPr>
              <w:jc w:val="center"/>
            </w:pPr>
            <w:r>
              <w:t>0</w:t>
            </w:r>
          </w:p>
        </w:tc>
        <w:tc>
          <w:tcPr>
            <w:tcW w:w="2232" w:type="dxa"/>
          </w:tcPr>
          <w:p w:rsidR="00563B75" w:rsidRPr="00F51A9C" w:rsidRDefault="003E4F8F" w:rsidP="003E4F8F">
            <w:pPr>
              <w:jc w:val="center"/>
            </w:pPr>
            <w:r>
              <w:t>3622</w:t>
            </w:r>
          </w:p>
        </w:tc>
      </w:tr>
      <w:tr w:rsidR="00563B75" w:rsidRPr="00F51A9C" w:rsidTr="00B93102">
        <w:tc>
          <w:tcPr>
            <w:tcW w:w="5211" w:type="dxa"/>
          </w:tcPr>
          <w:p w:rsidR="00563B75" w:rsidRPr="00F51A9C" w:rsidRDefault="00563B75" w:rsidP="00611734">
            <w:proofErr w:type="gramStart"/>
            <w:r w:rsidRPr="00F51A9C">
              <w:t>авансы</w:t>
            </w:r>
            <w:proofErr w:type="gramEnd"/>
            <w:r w:rsidRPr="00F51A9C">
              <w:t xml:space="preserve"> выданные на поставку ОС                                                      </w:t>
            </w:r>
          </w:p>
        </w:tc>
        <w:tc>
          <w:tcPr>
            <w:tcW w:w="2410" w:type="dxa"/>
          </w:tcPr>
          <w:p w:rsidR="00563B75" w:rsidRPr="00F51A9C" w:rsidRDefault="003E4F8F" w:rsidP="003E4F8F">
            <w:pPr>
              <w:jc w:val="center"/>
            </w:pPr>
            <w:r>
              <w:t>18959</w:t>
            </w:r>
          </w:p>
        </w:tc>
        <w:tc>
          <w:tcPr>
            <w:tcW w:w="2232" w:type="dxa"/>
          </w:tcPr>
          <w:p w:rsidR="00563B75" w:rsidRPr="00F51A9C" w:rsidRDefault="003E4F8F" w:rsidP="003E4F8F">
            <w:pPr>
              <w:jc w:val="center"/>
            </w:pPr>
            <w:r>
              <w:t>191394</w:t>
            </w:r>
          </w:p>
        </w:tc>
      </w:tr>
      <w:tr w:rsidR="00563B75" w:rsidRPr="00F51A9C" w:rsidTr="00B93102">
        <w:tc>
          <w:tcPr>
            <w:tcW w:w="5211" w:type="dxa"/>
          </w:tcPr>
          <w:p w:rsidR="00563B75" w:rsidRPr="00F51A9C" w:rsidRDefault="00563B75" w:rsidP="00611734">
            <w:r w:rsidRPr="00F51A9C">
              <w:t>расходы будущих периодов</w:t>
            </w:r>
          </w:p>
        </w:tc>
        <w:tc>
          <w:tcPr>
            <w:tcW w:w="2410" w:type="dxa"/>
          </w:tcPr>
          <w:p w:rsidR="00563B75" w:rsidRPr="00F51A9C" w:rsidRDefault="003E4F8F" w:rsidP="003E4F8F">
            <w:pPr>
              <w:jc w:val="center"/>
            </w:pPr>
            <w:r>
              <w:t>1710</w:t>
            </w:r>
          </w:p>
        </w:tc>
        <w:tc>
          <w:tcPr>
            <w:tcW w:w="2232" w:type="dxa"/>
          </w:tcPr>
          <w:p w:rsidR="00563B75" w:rsidRPr="00F51A9C" w:rsidRDefault="00563B75" w:rsidP="003E4F8F">
            <w:pPr>
              <w:jc w:val="center"/>
            </w:pPr>
            <w:r w:rsidRPr="00F51A9C">
              <w:t>1 000</w:t>
            </w:r>
          </w:p>
        </w:tc>
      </w:tr>
    </w:tbl>
    <w:p w:rsidR="00563B75" w:rsidRPr="00F51A9C" w:rsidRDefault="00563B75" w:rsidP="00611734"/>
    <w:p w:rsidR="00A87917" w:rsidRPr="00F51A9C" w:rsidRDefault="00A87917" w:rsidP="00611734"/>
    <w:p w:rsidR="00A87917" w:rsidRPr="00F51A9C" w:rsidRDefault="00A87917" w:rsidP="00611734">
      <w:r w:rsidRPr="00F51A9C">
        <w:t xml:space="preserve">В статье "Приобретение основных средств" отражены </w:t>
      </w:r>
      <w:r w:rsidR="00743BA4" w:rsidRPr="00F51A9C">
        <w:t>долгосрочные финансовые вложения</w:t>
      </w:r>
      <w:r w:rsidRPr="00F51A9C">
        <w:t xml:space="preserve"> в сумме 3 585,0 тыс</w:t>
      </w:r>
      <w:proofErr w:type="gramStart"/>
      <w:r w:rsidRPr="00F51A9C">
        <w:t>.р</w:t>
      </w:r>
      <w:proofErr w:type="gramEnd"/>
      <w:r w:rsidRPr="00F51A9C">
        <w:t xml:space="preserve">уб., </w:t>
      </w:r>
      <w:r w:rsidR="00743BA4" w:rsidRPr="00F51A9C">
        <w:t xml:space="preserve">в виде расходов, </w:t>
      </w:r>
      <w:r w:rsidRPr="00F51A9C">
        <w:t>связанны</w:t>
      </w:r>
      <w:r w:rsidR="00743BA4" w:rsidRPr="00F51A9C">
        <w:t>х</w:t>
      </w:r>
      <w:r w:rsidRPr="00F51A9C">
        <w:t xml:space="preserve"> с проведением аудита и оценке рыночной стоимости ООО "Новоморснаб" с целью возможного приобретения 100% доли</w:t>
      </w:r>
      <w:r w:rsidR="0090425A" w:rsidRPr="00F51A9C">
        <w:t>.</w:t>
      </w:r>
    </w:p>
    <w:p w:rsidR="00611734" w:rsidRPr="00F51A9C" w:rsidRDefault="00611734" w:rsidP="00611734"/>
    <w:p w:rsidR="00E1003E" w:rsidRPr="00F51A9C" w:rsidRDefault="00E1003E" w:rsidP="00611734">
      <w:pPr>
        <w:rPr>
          <w:b/>
        </w:rPr>
      </w:pPr>
      <w:r w:rsidRPr="00F51A9C">
        <w:rPr>
          <w:b/>
        </w:rPr>
        <w:t xml:space="preserve">Пояснения к </w:t>
      </w:r>
      <w:r w:rsidR="007720E7">
        <w:rPr>
          <w:b/>
        </w:rPr>
        <w:t>форме № 4 «</w:t>
      </w:r>
      <w:r w:rsidRPr="00F51A9C">
        <w:rPr>
          <w:b/>
        </w:rPr>
        <w:t>Отчет о движении денежных средств</w:t>
      </w:r>
      <w:r w:rsidR="007720E7">
        <w:rPr>
          <w:b/>
        </w:rPr>
        <w:t>»</w:t>
      </w:r>
    </w:p>
    <w:p w:rsidR="00E1003E" w:rsidRPr="00F51A9C" w:rsidRDefault="00E1003E" w:rsidP="00611734">
      <w:r w:rsidRPr="00F51A9C">
        <w:rPr>
          <w:b/>
        </w:rPr>
        <w:t xml:space="preserve"> </w:t>
      </w:r>
    </w:p>
    <w:p w:rsidR="00B64A7C" w:rsidRDefault="00E1003E" w:rsidP="00611734">
      <w:r w:rsidRPr="00F51A9C">
        <w:t>В строке 4122  ОДДС отражены выплаты работн</w:t>
      </w:r>
      <w:r w:rsidR="00B64A7C" w:rsidRPr="00F51A9C">
        <w:t>икам, связанные с оплатой труда, суммарно с налогом на доходы физических лиц</w:t>
      </w:r>
      <w:r w:rsidR="00D454B9" w:rsidRPr="00F51A9C">
        <w:t>,</w:t>
      </w:r>
      <w:r w:rsidR="00B64A7C" w:rsidRPr="00F51A9C">
        <w:t xml:space="preserve"> налоги и взносы в государственные внебюджетные фонды с учетом полученных, возмещенных и возвращенных бюджетом средств.</w:t>
      </w:r>
    </w:p>
    <w:p w:rsidR="00A229C0" w:rsidRDefault="00A229C0" w:rsidP="00611734"/>
    <w:p w:rsidR="00A229C0" w:rsidRDefault="00A229C0" w:rsidP="00611734">
      <w:r w:rsidRPr="00B93102">
        <w:t>Остатки ден</w:t>
      </w:r>
      <w:r>
        <w:t>ежных сре</w:t>
      </w:r>
      <w:proofErr w:type="gramStart"/>
      <w:r>
        <w:t>дств пр</w:t>
      </w:r>
      <w:proofErr w:type="gramEnd"/>
      <w:r>
        <w:t>едставлены в таблице, тыс.</w:t>
      </w:r>
      <w:r w:rsidR="003E4F8F">
        <w:t xml:space="preserve"> </w:t>
      </w:r>
      <w:r>
        <w:t>руб.:</w:t>
      </w:r>
    </w:p>
    <w:p w:rsidR="00B93102" w:rsidRDefault="00B93102" w:rsidP="00611734"/>
    <w:tbl>
      <w:tblPr>
        <w:tblW w:w="9513" w:type="dxa"/>
        <w:tblInd w:w="93" w:type="dxa"/>
        <w:tblLook w:val="04A0"/>
      </w:tblPr>
      <w:tblGrid>
        <w:gridCol w:w="4410"/>
        <w:gridCol w:w="1701"/>
        <w:gridCol w:w="1559"/>
        <w:gridCol w:w="1843"/>
      </w:tblGrid>
      <w:tr w:rsidR="00B93102" w:rsidTr="00B93102">
        <w:trPr>
          <w:trHeight w:val="315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r w:rsidRPr="00B93102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2014 г.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2013г.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2012г.</w:t>
            </w:r>
          </w:p>
        </w:tc>
      </w:tr>
      <w:tr w:rsidR="00B93102" w:rsidTr="00B93102">
        <w:trPr>
          <w:trHeight w:val="615"/>
        </w:trPr>
        <w:tc>
          <w:tcPr>
            <w:tcW w:w="4410" w:type="dxa"/>
            <w:shd w:val="clear" w:color="auto" w:fill="auto"/>
            <w:vAlign w:val="bottom"/>
            <w:hideMark/>
          </w:tcPr>
          <w:p w:rsidR="00B93102" w:rsidRPr="00B93102" w:rsidRDefault="00B93102">
            <w:r w:rsidRPr="00B93102">
              <w:t>Денежные средства в рублях в кассе и на счетах</w:t>
            </w:r>
            <w:r>
              <w:t xml:space="preserve"> </w:t>
            </w:r>
            <w:r w:rsidRPr="00B93102">
              <w:t>в банках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36 354,00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75 905,00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153 404,00</w:t>
            </w:r>
          </w:p>
        </w:tc>
      </w:tr>
      <w:tr w:rsidR="00B93102" w:rsidTr="00B93102">
        <w:trPr>
          <w:trHeight w:val="615"/>
        </w:trPr>
        <w:tc>
          <w:tcPr>
            <w:tcW w:w="4410" w:type="dxa"/>
            <w:shd w:val="clear" w:color="auto" w:fill="auto"/>
            <w:vAlign w:val="bottom"/>
            <w:hideMark/>
          </w:tcPr>
          <w:p w:rsidR="00B93102" w:rsidRPr="00B93102" w:rsidRDefault="00B93102">
            <w:r w:rsidRPr="00B93102">
              <w:t>Денежные средства в иностранной валюте на счетах в банках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16 805,00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16 332,00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7 014,00</w:t>
            </w:r>
          </w:p>
        </w:tc>
      </w:tr>
      <w:tr w:rsidR="00B93102" w:rsidTr="00B93102">
        <w:trPr>
          <w:trHeight w:val="615"/>
        </w:trPr>
        <w:tc>
          <w:tcPr>
            <w:tcW w:w="4410" w:type="dxa"/>
            <w:shd w:val="clear" w:color="auto" w:fill="auto"/>
            <w:vAlign w:val="bottom"/>
            <w:hideMark/>
          </w:tcPr>
          <w:p w:rsidR="00B93102" w:rsidRPr="00B93102" w:rsidRDefault="00B93102">
            <w:r w:rsidRPr="00B93102">
              <w:t>итого денежные средства в составе бухгалтерского баланса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53 159,00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92 237,00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160 418,00</w:t>
            </w:r>
          </w:p>
        </w:tc>
      </w:tr>
      <w:tr w:rsidR="00B93102" w:rsidTr="00B93102">
        <w:trPr>
          <w:trHeight w:val="315"/>
        </w:trPr>
        <w:tc>
          <w:tcPr>
            <w:tcW w:w="4410" w:type="dxa"/>
            <w:shd w:val="clear" w:color="auto" w:fill="auto"/>
            <w:vAlign w:val="bottom"/>
            <w:hideMark/>
          </w:tcPr>
          <w:p w:rsidR="00B93102" w:rsidRPr="00B93102" w:rsidRDefault="00B93102">
            <w:r w:rsidRPr="00B93102">
              <w:t>Денежные эквиваленты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851 900,00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636 900,00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408 594,00</w:t>
            </w:r>
          </w:p>
        </w:tc>
      </w:tr>
      <w:tr w:rsidR="00B93102" w:rsidTr="00B93102">
        <w:trPr>
          <w:trHeight w:val="615"/>
        </w:trPr>
        <w:tc>
          <w:tcPr>
            <w:tcW w:w="4410" w:type="dxa"/>
            <w:shd w:val="clear" w:color="auto" w:fill="auto"/>
            <w:vAlign w:val="bottom"/>
            <w:hideMark/>
          </w:tcPr>
          <w:p w:rsidR="00B93102" w:rsidRPr="00B93102" w:rsidRDefault="00B93102">
            <w:r w:rsidRPr="00B93102">
              <w:t>Итого денежные средства в составе отчета о движении денежных средств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905 059,00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729 137,00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3102" w:rsidRPr="00B93102" w:rsidRDefault="00B93102">
            <w:pPr>
              <w:jc w:val="center"/>
            </w:pPr>
            <w:r w:rsidRPr="00B93102">
              <w:t>569 012,00</w:t>
            </w:r>
          </w:p>
        </w:tc>
      </w:tr>
    </w:tbl>
    <w:p w:rsidR="00A229C0" w:rsidRPr="00F51A9C" w:rsidRDefault="00A229C0" w:rsidP="00611734"/>
    <w:p w:rsidR="00B64A7C" w:rsidRPr="00F51A9C" w:rsidRDefault="00B64A7C" w:rsidP="00611734"/>
    <w:p w:rsidR="00AE5321" w:rsidRPr="00F51A9C" w:rsidRDefault="00AE5321" w:rsidP="00134056">
      <w:pPr>
        <w:shd w:val="clear" w:color="auto" w:fill="FFFFFF"/>
        <w:tabs>
          <w:tab w:val="left" w:pos="-142"/>
        </w:tabs>
        <w:jc w:val="both"/>
      </w:pPr>
      <w:r w:rsidRPr="00F51A9C">
        <w:rPr>
          <w:b/>
        </w:rPr>
        <w:t>Забалансовый учет</w:t>
      </w:r>
      <w:r w:rsidRPr="00F51A9C">
        <w:t>.</w:t>
      </w:r>
    </w:p>
    <w:p w:rsidR="00710921" w:rsidRPr="00F51A9C" w:rsidRDefault="00710921" w:rsidP="00134056">
      <w:pPr>
        <w:shd w:val="clear" w:color="auto" w:fill="FFFFFF"/>
        <w:tabs>
          <w:tab w:val="left" w:pos="-142"/>
        </w:tabs>
        <w:jc w:val="both"/>
      </w:pPr>
    </w:p>
    <w:p w:rsidR="00134056" w:rsidRDefault="00611734" w:rsidP="00134056">
      <w:pPr>
        <w:shd w:val="clear" w:color="auto" w:fill="FFFFFF"/>
        <w:tabs>
          <w:tab w:val="left" w:pos="-142"/>
        </w:tabs>
        <w:jc w:val="both"/>
        <w:rPr>
          <w:color w:val="000000"/>
        </w:rPr>
      </w:pPr>
      <w:r w:rsidRPr="00F51A9C">
        <w:t>Особенностью бухгалтерской отчетности  является то, что Предприятие оказывает услуги по приему, раз</w:t>
      </w:r>
      <w:r w:rsidR="00134056" w:rsidRPr="00F51A9C">
        <w:t>мещению в элеваторных емкостях,</w:t>
      </w:r>
      <w:r w:rsidRPr="00F51A9C">
        <w:t xml:space="preserve"> перемещению по транспортным галереям </w:t>
      </w:r>
      <w:r w:rsidR="00134056" w:rsidRPr="00F51A9C">
        <w:t xml:space="preserve">и погрузке </w:t>
      </w:r>
      <w:r w:rsidRPr="00F51A9C">
        <w:t xml:space="preserve">на борт </w:t>
      </w:r>
      <w:r w:rsidR="00134056" w:rsidRPr="00F51A9C">
        <w:t xml:space="preserve">судна зерна, которое является собственностью фирм-экспортеров.  </w:t>
      </w:r>
      <w:proofErr w:type="gramStart"/>
      <w:r w:rsidR="00134056" w:rsidRPr="00F51A9C">
        <w:rPr>
          <w:color w:val="000000"/>
        </w:rPr>
        <w:t>Количественно-качественный   учет и оформление   операций  с подлежащим перевалке   зерном   на комбинате   осуществляется   в   соответствии   с утвержденными Государственной хлебной инспекцией при Правительстве РФ   «Порядком   учета   зерна   и продуктов его переработки» (приказ  № 29 от 08.04.2002г. РГХИ) и  «Рекомендациями по заполнению отраслевых форм учетных документов зерна и продуктов его переработки», (приказ № 20 от 04.04.2003г. РГХИ).</w:t>
      </w:r>
      <w:proofErr w:type="gramEnd"/>
      <w:r w:rsidR="00134056" w:rsidRPr="00F51A9C">
        <w:rPr>
          <w:color w:val="000000"/>
        </w:rPr>
        <w:t xml:space="preserve"> В бухгалтерском учете данное зерно отражается на забалансовом счете 003.03 по условной цене равной 1</w:t>
      </w:r>
      <w:r w:rsidR="002A16EA" w:rsidRPr="00F51A9C">
        <w:rPr>
          <w:color w:val="000000"/>
        </w:rPr>
        <w:t>0 рублей</w:t>
      </w:r>
      <w:r w:rsidR="00134056" w:rsidRPr="00F51A9C">
        <w:rPr>
          <w:color w:val="000000"/>
        </w:rPr>
        <w:t xml:space="preserve"> за 1 т</w:t>
      </w:r>
      <w:r w:rsidR="00CD1124" w:rsidRPr="00F51A9C">
        <w:rPr>
          <w:color w:val="000000"/>
        </w:rPr>
        <w:t xml:space="preserve">онну. </w:t>
      </w:r>
      <w:r w:rsidR="00773EDD">
        <w:rPr>
          <w:color w:val="000000"/>
        </w:rPr>
        <w:t>Н</w:t>
      </w:r>
      <w:r w:rsidR="00134056" w:rsidRPr="00F51A9C">
        <w:rPr>
          <w:color w:val="000000"/>
        </w:rPr>
        <w:t>а счете 003.03 числилось</w:t>
      </w:r>
      <w:r w:rsidR="00773EDD">
        <w:rPr>
          <w:color w:val="000000"/>
        </w:rPr>
        <w:t xml:space="preserve"> в</w:t>
      </w:r>
      <w:proofErr w:type="gramStart"/>
      <w:r w:rsidR="00773EDD">
        <w:rPr>
          <w:color w:val="000000"/>
        </w:rPr>
        <w:t xml:space="preserve"> ,</w:t>
      </w:r>
      <w:proofErr w:type="gramEnd"/>
      <w:r w:rsidR="00773EDD">
        <w:rPr>
          <w:color w:val="000000"/>
        </w:rPr>
        <w:t>руб.</w:t>
      </w:r>
      <w:r w:rsidR="00134056" w:rsidRPr="00F51A9C">
        <w:rPr>
          <w:color w:val="000000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B93102" w:rsidTr="00773EDD">
        <w:tc>
          <w:tcPr>
            <w:tcW w:w="3284" w:type="dxa"/>
          </w:tcPr>
          <w:p w:rsidR="00B93102" w:rsidRDefault="00B93102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</w:p>
        </w:tc>
        <w:tc>
          <w:tcPr>
            <w:tcW w:w="3284" w:type="dxa"/>
          </w:tcPr>
          <w:p w:rsidR="00B93102" w:rsidRDefault="00B93102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На 31.12.2013 г.</w:t>
            </w:r>
          </w:p>
        </w:tc>
        <w:tc>
          <w:tcPr>
            <w:tcW w:w="3285" w:type="dxa"/>
          </w:tcPr>
          <w:p w:rsidR="00B93102" w:rsidRDefault="00B93102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На 31.12.2014г.</w:t>
            </w:r>
          </w:p>
        </w:tc>
      </w:tr>
      <w:tr w:rsidR="00B93102" w:rsidTr="00773EDD">
        <w:tc>
          <w:tcPr>
            <w:tcW w:w="3284" w:type="dxa"/>
          </w:tcPr>
          <w:p w:rsidR="00B93102" w:rsidRDefault="00B93102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пшеницы 3 класса</w:t>
            </w:r>
          </w:p>
        </w:tc>
        <w:tc>
          <w:tcPr>
            <w:tcW w:w="3284" w:type="dxa"/>
          </w:tcPr>
          <w:p w:rsidR="00B93102" w:rsidRDefault="00773EDD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439 822,8</w:t>
            </w:r>
          </w:p>
        </w:tc>
        <w:tc>
          <w:tcPr>
            <w:tcW w:w="3285" w:type="dxa"/>
          </w:tcPr>
          <w:p w:rsidR="00B93102" w:rsidRDefault="00773EDD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596 542,9</w:t>
            </w:r>
          </w:p>
        </w:tc>
      </w:tr>
      <w:tr w:rsidR="00B93102" w:rsidTr="00773EDD">
        <w:tc>
          <w:tcPr>
            <w:tcW w:w="3284" w:type="dxa"/>
          </w:tcPr>
          <w:p w:rsidR="00B93102" w:rsidRDefault="00B93102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пшеницы 4 класса</w:t>
            </w:r>
          </w:p>
        </w:tc>
        <w:tc>
          <w:tcPr>
            <w:tcW w:w="3284" w:type="dxa"/>
          </w:tcPr>
          <w:p w:rsidR="00B93102" w:rsidRDefault="00773EDD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237 261,4</w:t>
            </w:r>
          </w:p>
        </w:tc>
        <w:tc>
          <w:tcPr>
            <w:tcW w:w="3285" w:type="dxa"/>
          </w:tcPr>
          <w:p w:rsidR="00B93102" w:rsidRDefault="00773EDD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265 528,7</w:t>
            </w:r>
          </w:p>
        </w:tc>
      </w:tr>
      <w:tr w:rsidR="00B93102" w:rsidTr="00773EDD">
        <w:tc>
          <w:tcPr>
            <w:tcW w:w="3284" w:type="dxa"/>
          </w:tcPr>
          <w:p w:rsidR="00B93102" w:rsidRDefault="00773EDD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ячменя</w:t>
            </w:r>
          </w:p>
        </w:tc>
        <w:tc>
          <w:tcPr>
            <w:tcW w:w="3284" w:type="dxa"/>
          </w:tcPr>
          <w:p w:rsidR="00B93102" w:rsidRDefault="00773EDD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110 835,4</w:t>
            </w:r>
          </w:p>
        </w:tc>
        <w:tc>
          <w:tcPr>
            <w:tcW w:w="3285" w:type="dxa"/>
          </w:tcPr>
          <w:p w:rsidR="00B93102" w:rsidRDefault="00773EDD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219 098,6</w:t>
            </w:r>
          </w:p>
        </w:tc>
      </w:tr>
      <w:tr w:rsidR="00B93102" w:rsidTr="00773EDD">
        <w:tc>
          <w:tcPr>
            <w:tcW w:w="3284" w:type="dxa"/>
          </w:tcPr>
          <w:p w:rsidR="00B93102" w:rsidRDefault="00773EDD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кукурузы</w:t>
            </w:r>
          </w:p>
        </w:tc>
        <w:tc>
          <w:tcPr>
            <w:tcW w:w="3284" w:type="dxa"/>
          </w:tcPr>
          <w:p w:rsidR="00B93102" w:rsidRDefault="00773EDD" w:rsidP="00134056">
            <w:pPr>
              <w:tabs>
                <w:tab w:val="left" w:pos="-142"/>
              </w:tabs>
              <w:jc w:val="both"/>
              <w:rPr>
                <w:color w:val="000000"/>
              </w:rPr>
            </w:pPr>
            <w:r w:rsidRPr="00F51A9C">
              <w:rPr>
                <w:color w:val="000000"/>
              </w:rPr>
              <w:t>296 996,4</w:t>
            </w:r>
          </w:p>
        </w:tc>
        <w:tc>
          <w:tcPr>
            <w:tcW w:w="3285" w:type="dxa"/>
          </w:tcPr>
          <w:p w:rsidR="00B93102" w:rsidRDefault="00773EDD" w:rsidP="00773EDD">
            <w:pPr>
              <w:tabs>
                <w:tab w:val="left" w:pos="-142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B93102" w:rsidRPr="00F51A9C" w:rsidRDefault="00B93102" w:rsidP="00134056">
      <w:pPr>
        <w:shd w:val="clear" w:color="auto" w:fill="FFFFFF"/>
        <w:tabs>
          <w:tab w:val="left" w:pos="-142"/>
        </w:tabs>
        <w:jc w:val="both"/>
        <w:rPr>
          <w:color w:val="000000"/>
        </w:rPr>
      </w:pPr>
    </w:p>
    <w:p w:rsidR="00985444" w:rsidRPr="00F51A9C" w:rsidRDefault="00985444" w:rsidP="00E74E77">
      <w:pPr>
        <w:ind w:left="-426" w:right="-2" w:firstLine="425"/>
        <w:jc w:val="both"/>
      </w:pPr>
    </w:p>
    <w:p w:rsidR="00CE1FD0" w:rsidRPr="00F51A9C" w:rsidRDefault="00CE1FD0" w:rsidP="00E74E77">
      <w:pPr>
        <w:ind w:left="-426" w:right="-2" w:firstLine="425"/>
        <w:jc w:val="center"/>
        <w:outlineLvl w:val="0"/>
        <w:rPr>
          <w:b/>
          <w:bCs/>
          <w:sz w:val="28"/>
          <w:szCs w:val="28"/>
        </w:rPr>
      </w:pPr>
      <w:r w:rsidRPr="00F51A9C">
        <w:rPr>
          <w:b/>
          <w:bCs/>
          <w:sz w:val="28"/>
          <w:szCs w:val="28"/>
        </w:rPr>
        <w:t xml:space="preserve"> </w:t>
      </w:r>
      <w:r w:rsidR="00611734" w:rsidRPr="00F51A9C">
        <w:rPr>
          <w:b/>
          <w:bCs/>
          <w:sz w:val="28"/>
          <w:szCs w:val="28"/>
        </w:rPr>
        <w:t>4</w:t>
      </w:r>
      <w:r w:rsidRPr="00F51A9C">
        <w:rPr>
          <w:b/>
          <w:bCs/>
          <w:sz w:val="28"/>
          <w:szCs w:val="28"/>
        </w:rPr>
        <w:t xml:space="preserve">. Существенными факторами деятельности </w:t>
      </w:r>
    </w:p>
    <w:p w:rsidR="00CE1FD0" w:rsidRPr="00F51A9C" w:rsidRDefault="00CE1FD0" w:rsidP="00E74E77">
      <w:pPr>
        <w:ind w:left="-426" w:right="-2" w:firstLine="425"/>
        <w:jc w:val="center"/>
        <w:rPr>
          <w:b/>
          <w:bCs/>
          <w:sz w:val="28"/>
          <w:szCs w:val="28"/>
        </w:rPr>
      </w:pPr>
      <w:r w:rsidRPr="00F51A9C">
        <w:rPr>
          <w:b/>
          <w:bCs/>
          <w:sz w:val="28"/>
          <w:szCs w:val="28"/>
        </w:rPr>
        <w:t xml:space="preserve"> ОАО «Новороссийский комбинат хлебопродуктов» </w:t>
      </w:r>
    </w:p>
    <w:p w:rsidR="00CE1FD0" w:rsidRPr="00F51A9C" w:rsidRDefault="004C31B0" w:rsidP="00E74E77">
      <w:pPr>
        <w:ind w:left="-426" w:right="-2" w:firstLine="425"/>
        <w:jc w:val="center"/>
        <w:rPr>
          <w:b/>
          <w:bCs/>
          <w:sz w:val="28"/>
          <w:szCs w:val="28"/>
        </w:rPr>
      </w:pPr>
      <w:r w:rsidRPr="00F51A9C">
        <w:rPr>
          <w:b/>
          <w:bCs/>
          <w:sz w:val="28"/>
          <w:szCs w:val="28"/>
        </w:rPr>
        <w:t xml:space="preserve"> в 201</w:t>
      </w:r>
      <w:r w:rsidR="00AF5AE7" w:rsidRPr="00F51A9C">
        <w:rPr>
          <w:b/>
          <w:bCs/>
          <w:sz w:val="28"/>
          <w:szCs w:val="28"/>
        </w:rPr>
        <w:t>4</w:t>
      </w:r>
      <w:r w:rsidR="00CE1FD0" w:rsidRPr="00F51A9C">
        <w:rPr>
          <w:b/>
          <w:bCs/>
          <w:sz w:val="28"/>
          <w:szCs w:val="28"/>
        </w:rPr>
        <w:t xml:space="preserve"> году явились:</w:t>
      </w:r>
    </w:p>
    <w:p w:rsidR="00CE1FD0" w:rsidRPr="00F51A9C" w:rsidRDefault="00CE1FD0" w:rsidP="00E74E77">
      <w:pPr>
        <w:ind w:left="-426" w:right="-2" w:firstLine="425"/>
        <w:jc w:val="center"/>
        <w:rPr>
          <w:b/>
          <w:bCs/>
        </w:rPr>
      </w:pPr>
    </w:p>
    <w:p w:rsidR="003937A1" w:rsidRPr="00F51A9C" w:rsidRDefault="00CE1FD0" w:rsidP="00E74E77">
      <w:pPr>
        <w:ind w:left="-426" w:right="-2" w:firstLine="425"/>
        <w:jc w:val="both"/>
      </w:pPr>
      <w:r w:rsidRPr="00F51A9C">
        <w:t xml:space="preserve">    </w:t>
      </w:r>
      <w:r w:rsidR="003937A1" w:rsidRPr="00F51A9C">
        <w:t xml:space="preserve">В соответствии с решением ВОСА от </w:t>
      </w:r>
      <w:r w:rsidR="00C55BAD" w:rsidRPr="00F51A9C">
        <w:t>02.12.2014</w:t>
      </w:r>
      <w:r w:rsidR="003937A1" w:rsidRPr="00F51A9C">
        <w:t>г принято решение выплатить промежуточные дивиденды по итогам работы за 9 месяцев 201</w:t>
      </w:r>
      <w:r w:rsidR="00C55BAD" w:rsidRPr="00F51A9C">
        <w:t>4</w:t>
      </w:r>
      <w:r w:rsidR="003937A1" w:rsidRPr="00F51A9C">
        <w:t xml:space="preserve"> года в сумме </w:t>
      </w:r>
      <w:r w:rsidR="00C55BAD" w:rsidRPr="00F51A9C">
        <w:t>681 039,8</w:t>
      </w:r>
      <w:r w:rsidR="003937A1" w:rsidRPr="00F51A9C">
        <w:t xml:space="preserve"> тыс</w:t>
      </w:r>
      <w:proofErr w:type="gramStart"/>
      <w:r w:rsidR="003937A1" w:rsidRPr="00F51A9C">
        <w:t>.р</w:t>
      </w:r>
      <w:proofErr w:type="gramEnd"/>
      <w:r w:rsidR="003937A1" w:rsidRPr="00F51A9C">
        <w:t>уб.</w:t>
      </w:r>
    </w:p>
    <w:p w:rsidR="00D06ACF" w:rsidRPr="00F51A9C" w:rsidRDefault="00D06ACF" w:rsidP="00E74E77">
      <w:pPr>
        <w:ind w:left="-426" w:right="-2" w:firstLine="425"/>
        <w:jc w:val="both"/>
      </w:pPr>
    </w:p>
    <w:p w:rsidR="00CE1FD0" w:rsidRPr="00F51A9C" w:rsidRDefault="00CE1FD0" w:rsidP="00E74E77">
      <w:pPr>
        <w:ind w:left="-426" w:right="-2" w:firstLine="425"/>
        <w:jc w:val="both"/>
      </w:pPr>
    </w:p>
    <w:p w:rsidR="00A66B8A" w:rsidRPr="00F51A9C" w:rsidRDefault="00A66B8A" w:rsidP="00E74E77">
      <w:pPr>
        <w:ind w:left="-426" w:right="-2" w:firstLine="425"/>
        <w:jc w:val="both"/>
      </w:pPr>
      <w:r w:rsidRPr="00F51A9C">
        <w:t xml:space="preserve">На начало года сумма нераспределенной прибыли составила </w:t>
      </w:r>
      <w:r w:rsidR="00C55BAD" w:rsidRPr="00F51A9C">
        <w:t xml:space="preserve">1 529 702 </w:t>
      </w:r>
      <w:r w:rsidRPr="00F51A9C">
        <w:t>тыс</w:t>
      </w:r>
      <w:proofErr w:type="gramStart"/>
      <w:r w:rsidRPr="00F51A9C">
        <w:t>.р</w:t>
      </w:r>
      <w:proofErr w:type="gramEnd"/>
      <w:r w:rsidRPr="00F51A9C">
        <w:t xml:space="preserve">уб., на конец года ее размер составил - </w:t>
      </w:r>
      <w:r w:rsidR="007E1CC8" w:rsidRPr="00F51A9C">
        <w:t>1</w:t>
      </w:r>
      <w:r w:rsidR="00C55BAD" w:rsidRPr="00F51A9C">
        <w:t> 902 488</w:t>
      </w:r>
      <w:r w:rsidRPr="00F51A9C">
        <w:t xml:space="preserve"> тыс.руб.</w:t>
      </w:r>
    </w:p>
    <w:p w:rsidR="00A66B8A" w:rsidRPr="00F51A9C" w:rsidRDefault="00A66B8A" w:rsidP="00E74E77">
      <w:pPr>
        <w:ind w:left="-426" w:right="-2" w:firstLine="425"/>
        <w:jc w:val="both"/>
      </w:pPr>
    </w:p>
    <w:p w:rsidR="00CE1FD0" w:rsidRPr="00F51A9C" w:rsidRDefault="00CE1FD0" w:rsidP="00E74E77">
      <w:pPr>
        <w:ind w:left="-426" w:right="-2" w:firstLine="425"/>
        <w:jc w:val="both"/>
      </w:pPr>
      <w:r w:rsidRPr="00F51A9C">
        <w:t>За текущий год изменений резервного капитала не происходило.</w:t>
      </w:r>
    </w:p>
    <w:p w:rsidR="00CE1FD0" w:rsidRPr="00F51A9C" w:rsidRDefault="00CE1FD0" w:rsidP="00E74E77">
      <w:pPr>
        <w:ind w:left="-426" w:right="-2" w:firstLine="425"/>
        <w:jc w:val="both"/>
      </w:pPr>
      <w:r w:rsidRPr="00F51A9C">
        <w:t xml:space="preserve">     Д</w:t>
      </w:r>
      <w:r w:rsidR="003937A1" w:rsidRPr="00F51A9C">
        <w:t>обавочный капитал  на 01.01.20</w:t>
      </w:r>
      <w:r w:rsidR="00841351" w:rsidRPr="00F51A9C">
        <w:t>1</w:t>
      </w:r>
      <w:r w:rsidR="00C55BAD" w:rsidRPr="00F51A9C">
        <w:t>4</w:t>
      </w:r>
      <w:r w:rsidR="00841351" w:rsidRPr="00F51A9C">
        <w:t xml:space="preserve">г. составил    </w:t>
      </w:r>
      <w:r w:rsidR="00C55BAD" w:rsidRPr="00F51A9C">
        <w:t xml:space="preserve">77 675 </w:t>
      </w:r>
      <w:r w:rsidRPr="00F51A9C">
        <w:t xml:space="preserve">тыс. руб.  За период </w:t>
      </w:r>
      <w:r w:rsidR="00D15ED2" w:rsidRPr="00F51A9C">
        <w:t xml:space="preserve">с начала года уменьшился на  </w:t>
      </w:r>
      <w:r w:rsidR="00C55BAD" w:rsidRPr="00F51A9C">
        <w:t>46</w:t>
      </w:r>
      <w:r w:rsidR="00D15ED2" w:rsidRPr="00F51A9C">
        <w:t>6</w:t>
      </w:r>
      <w:r w:rsidRPr="00F51A9C">
        <w:t xml:space="preserve"> тыс. руб. за счет выбытия ОФ, по которым ранее была произведена переоценка. Данная сумма отражена  в приросте нераспределенной прибыли сч. 84.3. </w:t>
      </w:r>
    </w:p>
    <w:p w:rsidR="00264F0F" w:rsidRPr="00F51A9C" w:rsidRDefault="00841351" w:rsidP="00264F0F">
      <w:pPr>
        <w:ind w:left="-426" w:right="-2" w:firstLine="425"/>
        <w:jc w:val="both"/>
      </w:pPr>
      <w:r w:rsidRPr="00F51A9C">
        <w:t>По состоянию на 01.01.201</w:t>
      </w:r>
      <w:r w:rsidR="00264F0F" w:rsidRPr="00F51A9C">
        <w:t>5</w:t>
      </w:r>
      <w:r w:rsidR="00CE1FD0" w:rsidRPr="00F51A9C">
        <w:t>г до</w:t>
      </w:r>
      <w:r w:rsidRPr="00F51A9C">
        <w:t xml:space="preserve">бавочный капитал составил 77 </w:t>
      </w:r>
      <w:r w:rsidR="00C55BAD" w:rsidRPr="00F51A9C">
        <w:t>209</w:t>
      </w:r>
      <w:r w:rsidR="00CE1FD0" w:rsidRPr="00F51A9C">
        <w:t xml:space="preserve"> тыс. руб.</w:t>
      </w:r>
      <w:r w:rsidR="00264F0F" w:rsidRPr="00F51A9C">
        <w:t xml:space="preserve"> </w:t>
      </w:r>
    </w:p>
    <w:p w:rsidR="00264F0F" w:rsidRPr="00F51A9C" w:rsidRDefault="00264F0F" w:rsidP="00264F0F">
      <w:pPr>
        <w:ind w:left="-426" w:right="-2" w:firstLine="425"/>
        <w:jc w:val="both"/>
      </w:pPr>
      <w:r w:rsidRPr="00F51A9C">
        <w:t xml:space="preserve">    Добавочный капитал  на 01.01.2013г. составлял    77 701 тыс. руб.,  за 2013 год он уменьшился на  26 тыс. руб. за счет выбытия ОФ, по которым ранее была произведена переоценка. </w:t>
      </w:r>
    </w:p>
    <w:p w:rsidR="00CE1FD0" w:rsidRPr="00F51A9C" w:rsidRDefault="00CE1FD0" w:rsidP="00264F0F">
      <w:pPr>
        <w:ind w:left="-426" w:right="-2" w:firstLine="425"/>
        <w:jc w:val="both"/>
      </w:pPr>
      <w:r w:rsidRPr="00F51A9C">
        <w:t xml:space="preserve">                                    </w:t>
      </w:r>
    </w:p>
    <w:p w:rsidR="00CE1FD0" w:rsidRPr="00F51A9C" w:rsidRDefault="00CE1FD0" w:rsidP="00E74E77">
      <w:pPr>
        <w:ind w:left="-426" w:right="-2" w:firstLine="425"/>
        <w:jc w:val="both"/>
      </w:pPr>
    </w:p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5"/>
        <w:gridCol w:w="3820"/>
        <w:gridCol w:w="1842"/>
        <w:gridCol w:w="1700"/>
        <w:gridCol w:w="1842"/>
      </w:tblGrid>
      <w:tr w:rsidR="002D778D" w:rsidRPr="00F51A9C" w:rsidTr="00247F93">
        <w:tc>
          <w:tcPr>
            <w:tcW w:w="755" w:type="dxa"/>
          </w:tcPr>
          <w:p w:rsidR="002D778D" w:rsidRPr="00F51A9C" w:rsidRDefault="002D778D" w:rsidP="00247F93">
            <w:pPr>
              <w:pStyle w:val="a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-426" w:right="-2" w:firstLine="425"/>
              <w:jc w:val="center"/>
              <w:rPr>
                <w:rFonts w:ascii="Arial" w:hAnsi="Arial" w:cs="Arial"/>
              </w:rPr>
            </w:pPr>
            <w:r w:rsidRPr="00F51A9C">
              <w:rPr>
                <w:rFonts w:ascii="Arial" w:hAnsi="Arial" w:cs="Arial"/>
                <w:lang w:val="en-US"/>
              </w:rPr>
              <w:t>N</w:t>
            </w:r>
            <w:r w:rsidRPr="00F51A9C">
              <w:rPr>
                <w:rFonts w:ascii="Arial" w:hAnsi="Arial" w:cs="Arial"/>
              </w:rPr>
              <w:t xml:space="preserve"> </w:t>
            </w:r>
            <w:proofErr w:type="spellStart"/>
            <w:r w:rsidRPr="00F51A9C">
              <w:rPr>
                <w:rFonts w:ascii="Arial" w:hAnsi="Arial" w:cs="Arial"/>
              </w:rPr>
              <w:t>п\п</w:t>
            </w:r>
            <w:proofErr w:type="spellEnd"/>
          </w:p>
        </w:tc>
        <w:tc>
          <w:tcPr>
            <w:tcW w:w="3820" w:type="dxa"/>
          </w:tcPr>
          <w:p w:rsidR="002D778D" w:rsidRPr="00F51A9C" w:rsidRDefault="002D778D" w:rsidP="00247F93">
            <w:pPr>
              <w:pStyle w:val="a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-426" w:right="-2" w:firstLine="425"/>
              <w:jc w:val="center"/>
              <w:rPr>
                <w:rFonts w:ascii="Arial" w:hAnsi="Arial" w:cs="Arial"/>
              </w:rPr>
            </w:pPr>
            <w:r w:rsidRPr="00F51A9C">
              <w:rPr>
                <w:rFonts w:ascii="Arial" w:hAnsi="Arial" w:cs="Arial"/>
              </w:rPr>
              <w:t>Показатель</w:t>
            </w:r>
          </w:p>
        </w:tc>
        <w:tc>
          <w:tcPr>
            <w:tcW w:w="1842" w:type="dxa"/>
          </w:tcPr>
          <w:p w:rsidR="002D778D" w:rsidRPr="00F51A9C" w:rsidRDefault="002D778D" w:rsidP="0030769D">
            <w:r w:rsidRPr="00F51A9C">
              <w:t>31.12.12</w:t>
            </w:r>
          </w:p>
        </w:tc>
        <w:tc>
          <w:tcPr>
            <w:tcW w:w="1700" w:type="dxa"/>
          </w:tcPr>
          <w:p w:rsidR="002D778D" w:rsidRPr="00F51A9C" w:rsidRDefault="002D778D" w:rsidP="0030769D">
            <w:r w:rsidRPr="00F51A9C">
              <w:t>31.12.13</w:t>
            </w:r>
          </w:p>
        </w:tc>
        <w:tc>
          <w:tcPr>
            <w:tcW w:w="1842" w:type="dxa"/>
          </w:tcPr>
          <w:p w:rsidR="002D778D" w:rsidRPr="00F51A9C" w:rsidRDefault="002D778D" w:rsidP="002D778D">
            <w:pPr>
              <w:pStyle w:val="a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-426" w:right="-2" w:firstLine="425"/>
              <w:jc w:val="center"/>
              <w:rPr>
                <w:rFonts w:ascii="Arial" w:hAnsi="Arial" w:cs="Arial"/>
              </w:rPr>
            </w:pPr>
            <w:r w:rsidRPr="00F51A9C">
              <w:rPr>
                <w:rFonts w:ascii="Arial" w:hAnsi="Arial" w:cs="Arial"/>
              </w:rPr>
              <w:t>31.12.14</w:t>
            </w:r>
          </w:p>
        </w:tc>
      </w:tr>
      <w:tr w:rsidR="002D778D" w:rsidRPr="00F51A9C" w:rsidTr="00247F93">
        <w:tc>
          <w:tcPr>
            <w:tcW w:w="755" w:type="dxa"/>
          </w:tcPr>
          <w:p w:rsidR="002D778D" w:rsidRPr="00F51A9C" w:rsidRDefault="002D778D" w:rsidP="00247F93">
            <w:pPr>
              <w:pStyle w:val="a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-426" w:right="-2" w:firstLine="425"/>
              <w:jc w:val="center"/>
              <w:rPr>
                <w:rFonts w:ascii="Arial" w:hAnsi="Arial" w:cs="Arial"/>
              </w:rPr>
            </w:pPr>
            <w:r w:rsidRPr="00F51A9C">
              <w:rPr>
                <w:rFonts w:ascii="Arial" w:hAnsi="Arial" w:cs="Arial"/>
              </w:rPr>
              <w:t>1</w:t>
            </w:r>
          </w:p>
        </w:tc>
        <w:tc>
          <w:tcPr>
            <w:tcW w:w="3820" w:type="dxa"/>
          </w:tcPr>
          <w:p w:rsidR="002D778D" w:rsidRPr="00F51A9C" w:rsidRDefault="002D778D" w:rsidP="00247F93">
            <w:pPr>
              <w:pStyle w:val="a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-426" w:right="-2" w:firstLine="425"/>
              <w:rPr>
                <w:rFonts w:ascii="Arial" w:hAnsi="Arial" w:cs="Arial"/>
              </w:rPr>
            </w:pPr>
            <w:r w:rsidRPr="00F51A9C">
              <w:rPr>
                <w:rFonts w:ascii="Arial" w:hAnsi="Arial" w:cs="Arial"/>
              </w:rPr>
              <w:t>Чистые активы, тыс</w:t>
            </w:r>
            <w:proofErr w:type="gramStart"/>
            <w:r w:rsidRPr="00F51A9C">
              <w:rPr>
                <w:rFonts w:ascii="Arial" w:hAnsi="Arial" w:cs="Arial"/>
              </w:rPr>
              <w:t>.р</w:t>
            </w:r>
            <w:proofErr w:type="gramEnd"/>
            <w:r w:rsidRPr="00F51A9C">
              <w:rPr>
                <w:rFonts w:ascii="Arial" w:hAnsi="Arial" w:cs="Arial"/>
              </w:rPr>
              <w:t>уб.</w:t>
            </w:r>
          </w:p>
        </w:tc>
        <w:tc>
          <w:tcPr>
            <w:tcW w:w="1842" w:type="dxa"/>
          </w:tcPr>
          <w:p w:rsidR="002D778D" w:rsidRPr="00F51A9C" w:rsidRDefault="002D778D" w:rsidP="0030769D">
            <w:r w:rsidRPr="00F51A9C">
              <w:t>1 477 947</w:t>
            </w:r>
          </w:p>
        </w:tc>
        <w:tc>
          <w:tcPr>
            <w:tcW w:w="1700" w:type="dxa"/>
          </w:tcPr>
          <w:p w:rsidR="002D778D" w:rsidRPr="00F51A9C" w:rsidRDefault="00A1202F" w:rsidP="0030769D">
            <w:r w:rsidRPr="00F51A9C">
              <w:t>1 686 133</w:t>
            </w:r>
          </w:p>
        </w:tc>
        <w:tc>
          <w:tcPr>
            <w:tcW w:w="1842" w:type="dxa"/>
          </w:tcPr>
          <w:p w:rsidR="002D778D" w:rsidRPr="00F51A9C" w:rsidRDefault="002D778D" w:rsidP="00247F93">
            <w:pPr>
              <w:pStyle w:val="a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-426" w:right="-2" w:firstLine="425"/>
              <w:jc w:val="center"/>
              <w:rPr>
                <w:rFonts w:ascii="Arial" w:hAnsi="Arial" w:cs="Arial"/>
              </w:rPr>
            </w:pPr>
            <w:r w:rsidRPr="00F51A9C">
              <w:rPr>
                <w:rFonts w:ascii="Arial" w:hAnsi="Arial" w:cs="Arial"/>
              </w:rPr>
              <w:t xml:space="preserve">1 </w:t>
            </w:r>
            <w:r w:rsidR="00A1202F" w:rsidRPr="00F51A9C">
              <w:rPr>
                <w:rFonts w:ascii="Arial" w:hAnsi="Arial" w:cs="Arial"/>
              </w:rPr>
              <w:t>833 620</w:t>
            </w:r>
          </w:p>
        </w:tc>
      </w:tr>
      <w:tr w:rsidR="002D778D" w:rsidRPr="00F51A9C" w:rsidTr="00247F93">
        <w:tc>
          <w:tcPr>
            <w:tcW w:w="755" w:type="dxa"/>
          </w:tcPr>
          <w:p w:rsidR="002D778D" w:rsidRPr="00F51A9C" w:rsidRDefault="002D778D" w:rsidP="00247F93">
            <w:pPr>
              <w:pStyle w:val="a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-426" w:right="-2" w:firstLine="425"/>
              <w:jc w:val="center"/>
              <w:rPr>
                <w:rFonts w:ascii="Arial" w:hAnsi="Arial" w:cs="Arial"/>
              </w:rPr>
            </w:pPr>
            <w:r w:rsidRPr="00F51A9C">
              <w:rPr>
                <w:rFonts w:ascii="Arial" w:hAnsi="Arial" w:cs="Arial"/>
              </w:rPr>
              <w:t>2</w:t>
            </w:r>
          </w:p>
        </w:tc>
        <w:tc>
          <w:tcPr>
            <w:tcW w:w="3820" w:type="dxa"/>
          </w:tcPr>
          <w:p w:rsidR="002D778D" w:rsidRPr="00F51A9C" w:rsidRDefault="002D778D" w:rsidP="00247F93">
            <w:pPr>
              <w:pStyle w:val="a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-426" w:right="-2" w:firstLine="425"/>
              <w:rPr>
                <w:rFonts w:ascii="Arial" w:hAnsi="Arial" w:cs="Arial"/>
              </w:rPr>
            </w:pPr>
            <w:r w:rsidRPr="00F51A9C">
              <w:rPr>
                <w:rFonts w:ascii="Arial" w:hAnsi="Arial" w:cs="Arial"/>
              </w:rPr>
              <w:t>Уставный капитал, тыс</w:t>
            </w:r>
            <w:proofErr w:type="gramStart"/>
            <w:r w:rsidRPr="00F51A9C">
              <w:rPr>
                <w:rFonts w:ascii="Arial" w:hAnsi="Arial" w:cs="Arial"/>
              </w:rPr>
              <w:t>.р</w:t>
            </w:r>
            <w:proofErr w:type="gramEnd"/>
            <w:r w:rsidRPr="00F51A9C">
              <w:rPr>
                <w:rFonts w:ascii="Arial" w:hAnsi="Arial" w:cs="Arial"/>
              </w:rPr>
              <w:t>уб.</w:t>
            </w:r>
          </w:p>
        </w:tc>
        <w:tc>
          <w:tcPr>
            <w:tcW w:w="1842" w:type="dxa"/>
          </w:tcPr>
          <w:p w:rsidR="002D778D" w:rsidRPr="00F51A9C" w:rsidRDefault="002D778D" w:rsidP="0030769D">
            <w:r w:rsidRPr="00F51A9C">
              <w:t>67 597</w:t>
            </w:r>
          </w:p>
        </w:tc>
        <w:tc>
          <w:tcPr>
            <w:tcW w:w="1700" w:type="dxa"/>
          </w:tcPr>
          <w:p w:rsidR="002D778D" w:rsidRPr="00F51A9C" w:rsidRDefault="002D778D" w:rsidP="0030769D">
            <w:r w:rsidRPr="00F51A9C">
              <w:t>67 597</w:t>
            </w:r>
          </w:p>
        </w:tc>
        <w:tc>
          <w:tcPr>
            <w:tcW w:w="1842" w:type="dxa"/>
          </w:tcPr>
          <w:p w:rsidR="002D778D" w:rsidRPr="00F51A9C" w:rsidRDefault="002D778D" w:rsidP="00247F93">
            <w:pPr>
              <w:pStyle w:val="a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-426" w:right="-2" w:firstLine="425"/>
              <w:jc w:val="center"/>
              <w:rPr>
                <w:rFonts w:ascii="Arial" w:hAnsi="Arial" w:cs="Arial"/>
              </w:rPr>
            </w:pPr>
            <w:r w:rsidRPr="00F51A9C">
              <w:rPr>
                <w:rFonts w:ascii="Arial" w:hAnsi="Arial" w:cs="Arial"/>
              </w:rPr>
              <w:t>67 597</w:t>
            </w:r>
          </w:p>
        </w:tc>
      </w:tr>
    </w:tbl>
    <w:p w:rsidR="00247F93" w:rsidRPr="00F51A9C" w:rsidRDefault="00247F93" w:rsidP="00E74E77">
      <w:pPr>
        <w:pStyle w:val="1"/>
        <w:ind w:left="-426" w:right="-2" w:firstLine="425"/>
        <w:rPr>
          <w:color w:val="auto"/>
          <w:sz w:val="28"/>
          <w:szCs w:val="28"/>
        </w:rPr>
      </w:pPr>
    </w:p>
    <w:p w:rsidR="00CE1FD0" w:rsidRPr="00F51A9C" w:rsidRDefault="00611734" w:rsidP="00E74E77">
      <w:pPr>
        <w:pStyle w:val="1"/>
        <w:ind w:left="-426" w:right="-2" w:firstLine="425"/>
        <w:rPr>
          <w:color w:val="auto"/>
          <w:sz w:val="28"/>
          <w:szCs w:val="28"/>
        </w:rPr>
      </w:pPr>
      <w:r w:rsidRPr="00F51A9C">
        <w:rPr>
          <w:color w:val="auto"/>
          <w:sz w:val="28"/>
          <w:szCs w:val="28"/>
        </w:rPr>
        <w:t>5</w:t>
      </w:r>
      <w:r w:rsidR="00CE1FD0" w:rsidRPr="00F51A9C">
        <w:rPr>
          <w:color w:val="auto"/>
          <w:sz w:val="28"/>
          <w:szCs w:val="28"/>
        </w:rPr>
        <w:t>. Информация о вознаграждениях персоналу (в т.ч. управленческому).</w:t>
      </w:r>
    </w:p>
    <w:p w:rsidR="00CE1FD0" w:rsidRPr="00F51A9C" w:rsidRDefault="00CE1FD0" w:rsidP="00E74E77">
      <w:pPr>
        <w:ind w:left="-426" w:right="-2" w:firstLine="425"/>
        <w:jc w:val="right"/>
        <w:rPr>
          <w:color w:val="FF0000"/>
        </w:rPr>
      </w:pPr>
      <w:r w:rsidRPr="00F51A9C">
        <w:t xml:space="preserve">Таблица </w:t>
      </w: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"/>
        <w:gridCol w:w="4773"/>
        <w:gridCol w:w="2113"/>
        <w:gridCol w:w="2113"/>
      </w:tblGrid>
      <w:tr w:rsidR="002D778D" w:rsidRPr="00F51A9C" w:rsidTr="009270DC">
        <w:tc>
          <w:tcPr>
            <w:tcW w:w="375" w:type="pct"/>
          </w:tcPr>
          <w:p w:rsidR="002D778D" w:rsidRPr="00F51A9C" w:rsidRDefault="002D778D" w:rsidP="00414DB9">
            <w:pPr>
              <w:ind w:left="-426" w:right="-2" w:firstLine="425"/>
              <w:jc w:val="center"/>
            </w:pPr>
            <w:r w:rsidRPr="00F51A9C">
              <w:rPr>
                <w:lang w:val="en-US"/>
              </w:rPr>
              <w:t xml:space="preserve">N </w:t>
            </w:r>
            <w:proofErr w:type="spellStart"/>
            <w:r w:rsidRPr="00F51A9C">
              <w:t>п</w:t>
            </w:r>
            <w:proofErr w:type="spellEnd"/>
            <w:r w:rsidRPr="00F51A9C">
              <w:t>/</w:t>
            </w:r>
            <w:proofErr w:type="spellStart"/>
            <w:r w:rsidRPr="00F51A9C">
              <w:t>п</w:t>
            </w:r>
            <w:proofErr w:type="spellEnd"/>
          </w:p>
        </w:tc>
        <w:tc>
          <w:tcPr>
            <w:tcW w:w="2453" w:type="pct"/>
          </w:tcPr>
          <w:p w:rsidR="002D778D" w:rsidRPr="00F51A9C" w:rsidRDefault="002D778D" w:rsidP="00414DB9">
            <w:pPr>
              <w:ind w:left="-426" w:right="-2" w:firstLine="425"/>
              <w:jc w:val="center"/>
            </w:pPr>
            <w:r w:rsidRPr="00F51A9C">
              <w:t>Показатель</w:t>
            </w:r>
          </w:p>
        </w:tc>
        <w:tc>
          <w:tcPr>
            <w:tcW w:w="1086" w:type="pct"/>
          </w:tcPr>
          <w:p w:rsidR="002D778D" w:rsidRPr="00F51A9C" w:rsidRDefault="002D778D" w:rsidP="0030769D">
            <w:r w:rsidRPr="00F51A9C">
              <w:t>2013</w:t>
            </w:r>
          </w:p>
        </w:tc>
        <w:tc>
          <w:tcPr>
            <w:tcW w:w="1086" w:type="pct"/>
          </w:tcPr>
          <w:p w:rsidR="002D778D" w:rsidRPr="00F51A9C" w:rsidRDefault="002D778D" w:rsidP="002D778D">
            <w:pPr>
              <w:ind w:left="-426" w:right="-2" w:firstLine="425"/>
              <w:jc w:val="center"/>
            </w:pPr>
            <w:r w:rsidRPr="00F51A9C">
              <w:t>2014</w:t>
            </w:r>
          </w:p>
        </w:tc>
      </w:tr>
      <w:tr w:rsidR="002D778D" w:rsidRPr="00F51A9C" w:rsidTr="0030769D">
        <w:tc>
          <w:tcPr>
            <w:tcW w:w="375" w:type="pct"/>
          </w:tcPr>
          <w:p w:rsidR="002D778D" w:rsidRPr="00F51A9C" w:rsidRDefault="002D778D" w:rsidP="00414DB9">
            <w:pPr>
              <w:ind w:left="-426" w:right="-2" w:firstLine="425"/>
              <w:jc w:val="center"/>
            </w:pPr>
            <w:r w:rsidRPr="00F51A9C">
              <w:t>1</w:t>
            </w:r>
          </w:p>
        </w:tc>
        <w:tc>
          <w:tcPr>
            <w:tcW w:w="2453" w:type="pct"/>
          </w:tcPr>
          <w:p w:rsidR="002D778D" w:rsidRPr="00F51A9C" w:rsidRDefault="002D778D" w:rsidP="00414DB9">
            <w:pPr>
              <w:ind w:left="-426" w:right="-2" w:firstLine="425"/>
            </w:pPr>
            <w:r w:rsidRPr="00F51A9C">
              <w:t>Списочная  численность работников, чел</w:t>
            </w:r>
          </w:p>
        </w:tc>
        <w:tc>
          <w:tcPr>
            <w:tcW w:w="1086" w:type="pct"/>
          </w:tcPr>
          <w:p w:rsidR="002D778D" w:rsidRPr="00F51A9C" w:rsidRDefault="002D778D" w:rsidP="0030769D">
            <w:r w:rsidRPr="00F51A9C">
              <w:t>503</w:t>
            </w:r>
          </w:p>
        </w:tc>
        <w:tc>
          <w:tcPr>
            <w:tcW w:w="1086" w:type="pct"/>
            <w:shd w:val="clear" w:color="auto" w:fill="auto"/>
          </w:tcPr>
          <w:p w:rsidR="002D778D" w:rsidRPr="00F51A9C" w:rsidRDefault="0030769D" w:rsidP="00414DB9">
            <w:pPr>
              <w:ind w:left="-426" w:right="-2" w:firstLine="425"/>
              <w:jc w:val="center"/>
            </w:pPr>
            <w:r w:rsidRPr="00F51A9C">
              <w:t>514</w:t>
            </w:r>
          </w:p>
        </w:tc>
      </w:tr>
      <w:tr w:rsidR="002D778D" w:rsidRPr="00F51A9C" w:rsidTr="0030769D">
        <w:tc>
          <w:tcPr>
            <w:tcW w:w="375" w:type="pct"/>
          </w:tcPr>
          <w:p w:rsidR="002D778D" w:rsidRPr="00F51A9C" w:rsidRDefault="002D778D" w:rsidP="00414DB9">
            <w:pPr>
              <w:ind w:left="-426" w:right="-2" w:firstLine="425"/>
              <w:jc w:val="center"/>
            </w:pPr>
            <w:r w:rsidRPr="00F51A9C">
              <w:t>2</w:t>
            </w:r>
          </w:p>
        </w:tc>
        <w:tc>
          <w:tcPr>
            <w:tcW w:w="2453" w:type="pct"/>
          </w:tcPr>
          <w:p w:rsidR="002D778D" w:rsidRPr="00F51A9C" w:rsidRDefault="002D778D" w:rsidP="00414DB9">
            <w:pPr>
              <w:ind w:left="-426" w:right="-2" w:firstLine="425"/>
            </w:pPr>
            <w:r w:rsidRPr="00F51A9C">
              <w:t xml:space="preserve">Среднесписочная численность работников, </w:t>
            </w:r>
          </w:p>
          <w:p w:rsidR="002D778D" w:rsidRPr="00F51A9C" w:rsidRDefault="002D778D" w:rsidP="00414DB9">
            <w:pPr>
              <w:ind w:left="-426" w:right="-2" w:firstLine="425"/>
            </w:pPr>
            <w:r w:rsidRPr="00F51A9C">
              <w:t>чел.</w:t>
            </w:r>
          </w:p>
        </w:tc>
        <w:tc>
          <w:tcPr>
            <w:tcW w:w="1086" w:type="pct"/>
          </w:tcPr>
          <w:p w:rsidR="002D778D" w:rsidRPr="00F51A9C" w:rsidRDefault="002D778D" w:rsidP="0030769D">
            <w:r w:rsidRPr="00F51A9C">
              <w:t>497</w:t>
            </w:r>
          </w:p>
        </w:tc>
        <w:tc>
          <w:tcPr>
            <w:tcW w:w="1086" w:type="pct"/>
            <w:shd w:val="clear" w:color="auto" w:fill="auto"/>
          </w:tcPr>
          <w:p w:rsidR="002D778D" w:rsidRPr="00F51A9C" w:rsidRDefault="0030769D" w:rsidP="00414DB9">
            <w:pPr>
              <w:ind w:left="-426" w:right="-2" w:firstLine="425"/>
              <w:jc w:val="center"/>
            </w:pPr>
            <w:r w:rsidRPr="00F51A9C">
              <w:t>508</w:t>
            </w:r>
          </w:p>
        </w:tc>
      </w:tr>
      <w:tr w:rsidR="002D778D" w:rsidRPr="00F51A9C" w:rsidTr="0030769D">
        <w:tc>
          <w:tcPr>
            <w:tcW w:w="375" w:type="pct"/>
          </w:tcPr>
          <w:p w:rsidR="002D778D" w:rsidRPr="00F51A9C" w:rsidRDefault="002D778D" w:rsidP="00414DB9">
            <w:pPr>
              <w:ind w:left="-426" w:right="-2" w:firstLine="425"/>
              <w:jc w:val="center"/>
            </w:pPr>
            <w:r w:rsidRPr="00F51A9C">
              <w:t>3</w:t>
            </w:r>
          </w:p>
        </w:tc>
        <w:tc>
          <w:tcPr>
            <w:tcW w:w="2453" w:type="pct"/>
          </w:tcPr>
          <w:p w:rsidR="002D778D" w:rsidRPr="00F51A9C" w:rsidRDefault="002D778D" w:rsidP="00414DB9">
            <w:pPr>
              <w:ind w:left="-426" w:right="-2" w:firstLine="425"/>
            </w:pPr>
            <w:r w:rsidRPr="00F51A9C">
              <w:t xml:space="preserve">Затраты на оплату труда списочного  </w:t>
            </w:r>
          </w:p>
          <w:p w:rsidR="002D778D" w:rsidRPr="00F51A9C" w:rsidRDefault="002D778D" w:rsidP="00414DB9">
            <w:pPr>
              <w:ind w:left="-426" w:right="-2" w:firstLine="425"/>
            </w:pPr>
            <w:r w:rsidRPr="00F51A9C">
              <w:t>персонала</w:t>
            </w:r>
            <w:proofErr w:type="gramStart"/>
            <w:r w:rsidRPr="00F51A9C">
              <w:t xml:space="preserve"> ,</w:t>
            </w:r>
            <w:proofErr w:type="gramEnd"/>
            <w:r w:rsidRPr="00F51A9C">
              <w:t xml:space="preserve"> тыс.</w:t>
            </w:r>
            <w:r w:rsidRPr="00F51A9C">
              <w:rPr>
                <w:bCs/>
              </w:rPr>
              <w:t>руб.</w:t>
            </w:r>
          </w:p>
          <w:p w:rsidR="002D778D" w:rsidRPr="00F51A9C" w:rsidRDefault="002D778D" w:rsidP="00414DB9">
            <w:pPr>
              <w:ind w:left="-426" w:right="-2" w:firstLine="425"/>
            </w:pPr>
          </w:p>
        </w:tc>
        <w:tc>
          <w:tcPr>
            <w:tcW w:w="1086" w:type="pct"/>
          </w:tcPr>
          <w:p w:rsidR="002D778D" w:rsidRPr="00F51A9C" w:rsidRDefault="002D778D" w:rsidP="0030769D">
            <w:r w:rsidRPr="00F51A9C">
              <w:t>230 457,8</w:t>
            </w:r>
          </w:p>
        </w:tc>
        <w:tc>
          <w:tcPr>
            <w:tcW w:w="1086" w:type="pct"/>
            <w:shd w:val="clear" w:color="auto" w:fill="auto"/>
          </w:tcPr>
          <w:p w:rsidR="002D778D" w:rsidRPr="00F51A9C" w:rsidRDefault="0030769D" w:rsidP="00414DB9">
            <w:pPr>
              <w:ind w:left="-426" w:right="-2" w:firstLine="425"/>
              <w:jc w:val="center"/>
            </w:pPr>
            <w:r w:rsidRPr="00F51A9C">
              <w:t>347 847,2</w:t>
            </w:r>
          </w:p>
        </w:tc>
      </w:tr>
      <w:tr w:rsidR="002D778D" w:rsidRPr="00F51A9C" w:rsidTr="0030769D">
        <w:tc>
          <w:tcPr>
            <w:tcW w:w="375" w:type="pct"/>
          </w:tcPr>
          <w:p w:rsidR="002D778D" w:rsidRPr="00F51A9C" w:rsidRDefault="002D778D" w:rsidP="00414DB9">
            <w:pPr>
              <w:ind w:left="-426" w:right="-2" w:firstLine="425"/>
              <w:jc w:val="center"/>
              <w:rPr>
                <w:color w:val="FF0000"/>
              </w:rPr>
            </w:pPr>
          </w:p>
        </w:tc>
        <w:tc>
          <w:tcPr>
            <w:tcW w:w="2453" w:type="pct"/>
          </w:tcPr>
          <w:p w:rsidR="002D778D" w:rsidRPr="00F51A9C" w:rsidRDefault="002D778D" w:rsidP="00414DB9">
            <w:pPr>
              <w:ind w:left="-426" w:right="-2" w:firstLine="425"/>
            </w:pPr>
            <w:r w:rsidRPr="00F51A9C">
              <w:t xml:space="preserve">в т.ч. оплата </w:t>
            </w:r>
            <w:proofErr w:type="gramStart"/>
            <w:r w:rsidRPr="00F51A9C">
              <w:t>среднесписочного</w:t>
            </w:r>
            <w:proofErr w:type="gramEnd"/>
          </w:p>
          <w:p w:rsidR="002D778D" w:rsidRPr="00F51A9C" w:rsidRDefault="002D778D" w:rsidP="00414DB9">
            <w:pPr>
              <w:ind w:left="-426" w:right="-2" w:firstLine="425"/>
            </w:pPr>
            <w:r w:rsidRPr="00F51A9C">
              <w:t xml:space="preserve"> персонала, руб.</w:t>
            </w:r>
          </w:p>
        </w:tc>
        <w:tc>
          <w:tcPr>
            <w:tcW w:w="1086" w:type="pct"/>
          </w:tcPr>
          <w:p w:rsidR="002D778D" w:rsidRPr="00F51A9C" w:rsidRDefault="002D778D" w:rsidP="0030769D">
            <w:r w:rsidRPr="00F51A9C">
              <w:t>228 401,3</w:t>
            </w:r>
          </w:p>
        </w:tc>
        <w:tc>
          <w:tcPr>
            <w:tcW w:w="1086" w:type="pct"/>
            <w:shd w:val="clear" w:color="auto" w:fill="auto"/>
          </w:tcPr>
          <w:p w:rsidR="002D778D" w:rsidRPr="00F51A9C" w:rsidRDefault="0030769D" w:rsidP="00414DB9">
            <w:pPr>
              <w:ind w:left="-426" w:right="-2" w:firstLine="425"/>
              <w:jc w:val="center"/>
            </w:pPr>
            <w:r w:rsidRPr="00F51A9C">
              <w:t>341 145,4</w:t>
            </w:r>
          </w:p>
        </w:tc>
      </w:tr>
      <w:tr w:rsidR="0087750D" w:rsidRPr="00F51A9C" w:rsidTr="0087750D">
        <w:trPr>
          <w:trHeight w:val="558"/>
        </w:trPr>
        <w:tc>
          <w:tcPr>
            <w:tcW w:w="375" w:type="pct"/>
          </w:tcPr>
          <w:p w:rsidR="0087750D" w:rsidRPr="00F51A9C" w:rsidRDefault="0087750D" w:rsidP="00414DB9">
            <w:pPr>
              <w:ind w:left="-426" w:right="-2" w:firstLine="425"/>
              <w:jc w:val="center"/>
            </w:pPr>
            <w:r w:rsidRPr="00F51A9C">
              <w:t>4</w:t>
            </w:r>
          </w:p>
        </w:tc>
        <w:tc>
          <w:tcPr>
            <w:tcW w:w="2453" w:type="pct"/>
          </w:tcPr>
          <w:p w:rsidR="0087750D" w:rsidRPr="00F51A9C" w:rsidRDefault="0087750D" w:rsidP="0087750D">
            <w:pPr>
              <w:ind w:left="-426" w:right="-2" w:firstLine="425"/>
            </w:pPr>
            <w:r w:rsidRPr="00F51A9C">
              <w:t xml:space="preserve">Затраты на оплату труда управленческого  </w:t>
            </w:r>
          </w:p>
          <w:p w:rsidR="0087750D" w:rsidRPr="00F51A9C" w:rsidRDefault="0087750D" w:rsidP="0087750D">
            <w:pPr>
              <w:ind w:left="-426" w:right="-2" w:firstLine="425"/>
            </w:pPr>
            <w:r w:rsidRPr="00F51A9C">
              <w:t>персонала</w:t>
            </w:r>
            <w:proofErr w:type="gramStart"/>
            <w:r w:rsidRPr="00F51A9C">
              <w:t xml:space="preserve"> ,</w:t>
            </w:r>
            <w:proofErr w:type="gramEnd"/>
            <w:r w:rsidRPr="00F51A9C">
              <w:t xml:space="preserve"> тыс.</w:t>
            </w:r>
            <w:r w:rsidRPr="00F51A9C">
              <w:rPr>
                <w:bCs/>
              </w:rPr>
              <w:t>руб.</w:t>
            </w:r>
          </w:p>
          <w:p w:rsidR="0087750D" w:rsidRPr="00F51A9C" w:rsidRDefault="0087750D" w:rsidP="00414DB9">
            <w:pPr>
              <w:ind w:left="-426" w:right="-2" w:firstLine="425"/>
            </w:pPr>
          </w:p>
        </w:tc>
        <w:tc>
          <w:tcPr>
            <w:tcW w:w="1086" w:type="pct"/>
          </w:tcPr>
          <w:p w:rsidR="0087750D" w:rsidRPr="00F51A9C" w:rsidRDefault="0087750D" w:rsidP="0087750D">
            <w:pPr>
              <w:jc w:val="center"/>
            </w:pPr>
            <w:r w:rsidRPr="00F51A9C">
              <w:t>52 750</w:t>
            </w:r>
          </w:p>
        </w:tc>
        <w:tc>
          <w:tcPr>
            <w:tcW w:w="1086" w:type="pct"/>
            <w:shd w:val="clear" w:color="auto" w:fill="auto"/>
          </w:tcPr>
          <w:p w:rsidR="0087750D" w:rsidRPr="00F51A9C" w:rsidRDefault="0087750D" w:rsidP="0087750D">
            <w:pPr>
              <w:jc w:val="center"/>
              <w:rPr>
                <w:sz w:val="18"/>
                <w:szCs w:val="18"/>
              </w:rPr>
            </w:pPr>
            <w:r w:rsidRPr="00F51A9C">
              <w:t>92 930</w:t>
            </w:r>
          </w:p>
        </w:tc>
      </w:tr>
      <w:tr w:rsidR="002D778D" w:rsidRPr="00F51A9C" w:rsidTr="0030769D">
        <w:trPr>
          <w:trHeight w:val="395"/>
        </w:trPr>
        <w:tc>
          <w:tcPr>
            <w:tcW w:w="375" w:type="pct"/>
          </w:tcPr>
          <w:p w:rsidR="002D778D" w:rsidRPr="00F51A9C" w:rsidRDefault="0087750D" w:rsidP="00414DB9">
            <w:pPr>
              <w:ind w:left="-426" w:right="-2" w:firstLine="425"/>
              <w:jc w:val="center"/>
            </w:pPr>
            <w:r w:rsidRPr="00F51A9C">
              <w:t>5</w:t>
            </w:r>
          </w:p>
        </w:tc>
        <w:tc>
          <w:tcPr>
            <w:tcW w:w="2453" w:type="pct"/>
          </w:tcPr>
          <w:p w:rsidR="002D778D" w:rsidRPr="00F51A9C" w:rsidRDefault="002D778D" w:rsidP="00414DB9">
            <w:pPr>
              <w:ind w:left="-426" w:right="-2" w:firstLine="425"/>
            </w:pPr>
            <w:r w:rsidRPr="00F51A9C">
              <w:t xml:space="preserve"> Выплаты членам совета директоров </w:t>
            </w:r>
          </w:p>
        </w:tc>
        <w:tc>
          <w:tcPr>
            <w:tcW w:w="1086" w:type="pct"/>
          </w:tcPr>
          <w:p w:rsidR="002D778D" w:rsidRPr="00F51A9C" w:rsidRDefault="002D778D" w:rsidP="0030769D">
            <w:r w:rsidRPr="00F51A9C">
              <w:t>-</w:t>
            </w:r>
          </w:p>
        </w:tc>
        <w:tc>
          <w:tcPr>
            <w:tcW w:w="1086" w:type="pct"/>
            <w:shd w:val="clear" w:color="auto" w:fill="auto"/>
          </w:tcPr>
          <w:p w:rsidR="002D778D" w:rsidRPr="00F51A9C" w:rsidRDefault="002D778D" w:rsidP="00414DB9">
            <w:pPr>
              <w:ind w:left="-426" w:right="-2" w:firstLine="425"/>
              <w:jc w:val="center"/>
              <w:rPr>
                <w:sz w:val="18"/>
                <w:szCs w:val="18"/>
              </w:rPr>
            </w:pPr>
            <w:r w:rsidRPr="00F51A9C">
              <w:rPr>
                <w:sz w:val="18"/>
                <w:szCs w:val="18"/>
              </w:rPr>
              <w:t>-</w:t>
            </w:r>
          </w:p>
        </w:tc>
      </w:tr>
      <w:tr w:rsidR="002D778D" w:rsidRPr="00F51A9C" w:rsidTr="0030769D">
        <w:trPr>
          <w:trHeight w:val="461"/>
        </w:trPr>
        <w:tc>
          <w:tcPr>
            <w:tcW w:w="375" w:type="pct"/>
          </w:tcPr>
          <w:p w:rsidR="002D778D" w:rsidRPr="00F51A9C" w:rsidRDefault="0087750D" w:rsidP="00414DB9">
            <w:pPr>
              <w:ind w:left="-426" w:right="-2" w:firstLine="425"/>
              <w:jc w:val="center"/>
            </w:pPr>
            <w:r w:rsidRPr="00F51A9C">
              <w:t>6</w:t>
            </w:r>
          </w:p>
        </w:tc>
        <w:tc>
          <w:tcPr>
            <w:tcW w:w="2453" w:type="pct"/>
          </w:tcPr>
          <w:p w:rsidR="002D778D" w:rsidRPr="00F51A9C" w:rsidRDefault="002D778D" w:rsidP="00414DB9">
            <w:pPr>
              <w:ind w:left="-426" w:right="-2" w:firstLine="425"/>
              <w:rPr>
                <w:color w:val="FF0000"/>
              </w:rPr>
            </w:pPr>
            <w:r w:rsidRPr="00F51A9C">
              <w:t>Начислено страховых взносов</w:t>
            </w:r>
            <w:proofErr w:type="gramStart"/>
            <w:r w:rsidRPr="00F51A9C">
              <w:t xml:space="preserve"> ,</w:t>
            </w:r>
            <w:proofErr w:type="gramEnd"/>
            <w:r w:rsidRPr="00F51A9C">
              <w:t xml:space="preserve">  тыс.</w:t>
            </w:r>
            <w:r w:rsidRPr="00F51A9C">
              <w:rPr>
                <w:bCs/>
              </w:rPr>
              <w:t>руб</w:t>
            </w:r>
            <w:r w:rsidRPr="00F51A9C">
              <w:rPr>
                <w:b/>
                <w:bCs/>
              </w:rPr>
              <w:t>.</w:t>
            </w:r>
          </w:p>
        </w:tc>
        <w:tc>
          <w:tcPr>
            <w:tcW w:w="1086" w:type="pct"/>
          </w:tcPr>
          <w:p w:rsidR="002D778D" w:rsidRPr="00F51A9C" w:rsidRDefault="002D778D" w:rsidP="0030769D">
            <w:r w:rsidRPr="00F51A9C">
              <w:t>62 683,3</w:t>
            </w:r>
          </w:p>
        </w:tc>
        <w:tc>
          <w:tcPr>
            <w:tcW w:w="1086" w:type="pct"/>
            <w:shd w:val="clear" w:color="auto" w:fill="auto"/>
          </w:tcPr>
          <w:p w:rsidR="002D778D" w:rsidRPr="00F51A9C" w:rsidRDefault="00EE758E" w:rsidP="00414DB9">
            <w:pPr>
              <w:ind w:left="-426" w:right="-2" w:firstLine="425"/>
              <w:jc w:val="center"/>
            </w:pPr>
            <w:r w:rsidRPr="00F51A9C">
              <w:t>91 604,4</w:t>
            </w:r>
          </w:p>
        </w:tc>
      </w:tr>
    </w:tbl>
    <w:p w:rsidR="00CE1FD0" w:rsidRPr="00F51A9C" w:rsidRDefault="00CE1FD0" w:rsidP="00E74E77">
      <w:pPr>
        <w:ind w:left="-426" w:right="-2" w:firstLine="425"/>
      </w:pPr>
      <w:r w:rsidRPr="00F51A9C">
        <w:t>* Во всех периодах начисление произведено с учетом регрессивной шкалы (20</w:t>
      </w:r>
      <w:r w:rsidR="0085381E" w:rsidRPr="00F51A9C">
        <w:t>1</w:t>
      </w:r>
      <w:r w:rsidR="002D778D" w:rsidRPr="00F51A9C">
        <w:t>4</w:t>
      </w:r>
      <w:r w:rsidRPr="00F51A9C">
        <w:t>г.)  либо максимального размера базы, законодательного установленного для начисления страховых взносов (в 201</w:t>
      </w:r>
      <w:r w:rsidR="002D778D" w:rsidRPr="00F51A9C">
        <w:t>4</w:t>
      </w:r>
      <w:r w:rsidRPr="00F51A9C">
        <w:t xml:space="preserve">г.  база = </w:t>
      </w:r>
      <w:r w:rsidR="0030769D" w:rsidRPr="00F51A9C">
        <w:t>624 000 руб</w:t>
      </w:r>
      <w:r w:rsidR="003E4F8F">
        <w:t>.</w:t>
      </w:r>
      <w:r w:rsidRPr="00F51A9C">
        <w:t xml:space="preserve">). </w:t>
      </w:r>
    </w:p>
    <w:p w:rsidR="000548AA" w:rsidRPr="00F51A9C" w:rsidRDefault="000548AA" w:rsidP="00E74E77">
      <w:pPr>
        <w:ind w:left="-426" w:right="-2" w:firstLine="425"/>
      </w:pPr>
    </w:p>
    <w:p w:rsidR="00DD6343" w:rsidRPr="00F51A9C" w:rsidRDefault="00DD6343" w:rsidP="00DD6343">
      <w:pPr>
        <w:shd w:val="clear" w:color="auto" w:fill="FFFFFF"/>
        <w:tabs>
          <w:tab w:val="left" w:pos="-142"/>
        </w:tabs>
        <w:jc w:val="both"/>
        <w:rPr>
          <w:b/>
        </w:rPr>
      </w:pPr>
      <w:r w:rsidRPr="00F51A9C">
        <w:t xml:space="preserve">         </w:t>
      </w:r>
      <w:r w:rsidRPr="00F51A9C">
        <w:rPr>
          <w:b/>
        </w:rPr>
        <w:t>Социальные выплаты и гарантии</w:t>
      </w:r>
    </w:p>
    <w:p w:rsidR="00DD6343" w:rsidRPr="00F51A9C" w:rsidRDefault="00DD6343" w:rsidP="00DD6343">
      <w:pPr>
        <w:shd w:val="clear" w:color="auto" w:fill="FFFFFF"/>
        <w:tabs>
          <w:tab w:val="left" w:pos="-142"/>
        </w:tabs>
        <w:jc w:val="both"/>
        <w:rPr>
          <w:b/>
        </w:rPr>
      </w:pPr>
    </w:p>
    <w:p w:rsidR="00DD6343" w:rsidRPr="00F51A9C" w:rsidRDefault="00DD6343" w:rsidP="00DD6343">
      <w:pPr>
        <w:shd w:val="clear" w:color="auto" w:fill="FFFFFF"/>
        <w:tabs>
          <w:tab w:val="left" w:pos="-142"/>
        </w:tabs>
        <w:jc w:val="both"/>
      </w:pPr>
      <w:r w:rsidRPr="00F51A9C">
        <w:t>В ОАО "НКХП"</w:t>
      </w:r>
      <w:r w:rsidR="00A87917" w:rsidRPr="00F51A9C">
        <w:t xml:space="preserve"> в соответствии с утвержденным 28.12.2011 года Коллективным договором предусмотрены следующие выплаты: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>выплачивать 1 раз в год компенсацию к отпуску в размере 10 000 (десять тысяч) рублей на оздоровление Работникам, с которыми заключен бессрочный трудовой договор, при условии, что данная работа является для Работника основной.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 xml:space="preserve">выплачивать ветеранам труда комбината, ежеквартально, материальную помощь из расчета 500 (пятьсот) руб. в месяц на одного человека. Указанная материальная помощь выплачивается в те месяцы, когда комбинат оказывает услуги по перевалке зерновой продукции в объеме более 300 000 (трехсот тысяч) тонн. Основанием для выплаты является список ветеранов, составляемый и утверждаемый Советом ветеранов комбината. </w:t>
      </w:r>
    </w:p>
    <w:p w:rsidR="00A87917" w:rsidRPr="00F51A9C" w:rsidRDefault="00A87917" w:rsidP="00A87917">
      <w:pPr>
        <w:tabs>
          <w:tab w:val="num" w:pos="567"/>
        </w:tabs>
        <w:ind w:left="567" w:firstLine="567"/>
        <w:jc w:val="both"/>
      </w:pPr>
      <w:r w:rsidRPr="00F51A9C">
        <w:t xml:space="preserve">Ветераном труда комбината является Работник, увольняющийся в связи с переходом на пенсию и имеющий стаж работы на комбинате не менее 10 лет, </w:t>
      </w:r>
      <w:proofErr w:type="gramStart"/>
      <w:r w:rsidRPr="00F51A9C">
        <w:t>Работник</w:t>
      </w:r>
      <w:proofErr w:type="gramEnd"/>
      <w:r w:rsidRPr="00F51A9C">
        <w:t xml:space="preserve"> уволенный по сокращению штата или численности и отработавший на комбинате не менее 8-ми лет, Работник, получивший инвалидность вследствие производственной травмы на предприятии  независимо от стажа работы на комбинате.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>выплачивать Работникам комбината единовременное пособие на рождение каждого ребенка, согласно копии свидетельства о рождении, в размере 10 000  (десять тысяч) руб.;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>производить частичную оплату отпуска по уходу за ребенком до 3-х лет в размере 3 000 руб. ежемесячно;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>выплачивать единовременное пособие при увольнении по собственному желанию, в связи с переходом на пенсию по возрасту, в размере:</w:t>
      </w:r>
    </w:p>
    <w:p w:rsidR="00A87917" w:rsidRPr="00F51A9C" w:rsidRDefault="00A87917" w:rsidP="00A87917">
      <w:pPr>
        <w:numPr>
          <w:ilvl w:val="0"/>
          <w:numId w:val="11"/>
        </w:numPr>
        <w:ind w:left="709" w:hanging="283"/>
        <w:jc w:val="both"/>
      </w:pPr>
      <w:r w:rsidRPr="00F51A9C">
        <w:t>женщинам, проработавшим свыше 10 лет– 10 000 руб.; свыше 15 лет–15 000 руб.; свыше 20 лет– 20 000 руб.; свыше 25 лет– 25 000 руб.;</w:t>
      </w:r>
    </w:p>
    <w:p w:rsidR="00A87917" w:rsidRPr="00F51A9C" w:rsidRDefault="00A87917" w:rsidP="00A87917">
      <w:pPr>
        <w:numPr>
          <w:ilvl w:val="0"/>
          <w:numId w:val="11"/>
        </w:numPr>
        <w:ind w:left="709" w:hanging="283"/>
        <w:jc w:val="both"/>
      </w:pPr>
      <w:r w:rsidRPr="00F51A9C">
        <w:t>мужчинам, проработавшим свыше 15 лет–10 000 руб.; свыше 20 лет–15 000 руб.; свыше 25 лет– 20 000 руб.; свыше 30 лет– 25 000 руб.;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 xml:space="preserve">выделять материальную помощь на погребение в сумме 10 000 (десять тысяч) руб. на работника и ветерана комбината; 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 xml:space="preserve">выделять материальную помощь Работникам комбината на погребение родственников и (или) членов их семьи (отец, мать, муж, жена, дети) в сумме </w:t>
      </w:r>
    </w:p>
    <w:p w:rsidR="00A87917" w:rsidRPr="00F51A9C" w:rsidRDefault="00A87917" w:rsidP="00A87917">
      <w:pPr>
        <w:jc w:val="both"/>
      </w:pPr>
      <w:r w:rsidRPr="00F51A9C">
        <w:t xml:space="preserve">         5 000 (пять тысяч) руб.;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>выделять материальную помощь ко дню Победы ветеранам комбината:</w:t>
      </w:r>
    </w:p>
    <w:p w:rsidR="00A87917" w:rsidRPr="00F51A9C" w:rsidRDefault="00A87917" w:rsidP="00A87917">
      <w:pPr>
        <w:numPr>
          <w:ilvl w:val="0"/>
          <w:numId w:val="14"/>
        </w:numPr>
        <w:ind w:left="709" w:hanging="283"/>
        <w:jc w:val="both"/>
      </w:pPr>
      <w:r w:rsidRPr="00F51A9C">
        <w:t xml:space="preserve">участникам боев Великой Отечественной войны в размере 10 000 (десять тысяч) руб.  каждому ветерану; </w:t>
      </w:r>
    </w:p>
    <w:p w:rsidR="00A87917" w:rsidRPr="00F51A9C" w:rsidRDefault="00A87917" w:rsidP="00A87917">
      <w:pPr>
        <w:numPr>
          <w:ilvl w:val="0"/>
          <w:numId w:val="14"/>
        </w:numPr>
        <w:ind w:left="709" w:hanging="283"/>
        <w:jc w:val="both"/>
      </w:pPr>
      <w:r w:rsidRPr="00F51A9C">
        <w:t xml:space="preserve">участникам трудового фронта 3 000 (три тысячи) руб. каждому ветерану </w:t>
      </w:r>
    </w:p>
    <w:p w:rsidR="00A87917" w:rsidRPr="00F51A9C" w:rsidRDefault="00A87917" w:rsidP="00A87917">
      <w:pPr>
        <w:numPr>
          <w:ilvl w:val="0"/>
          <w:numId w:val="14"/>
        </w:numPr>
        <w:ind w:left="709" w:hanging="283"/>
        <w:jc w:val="both"/>
      </w:pPr>
      <w:r w:rsidRPr="00F51A9C">
        <w:t>малолетним узникам по 3 000 (три тысячи) руб.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 xml:space="preserve">обеспечивать детей (до исполнения полных 15 лет) Работников комбината новогодними подарками стоимостью не менее  1 000 (одна тысяча) руб. за подарок; 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 xml:space="preserve">выплачивать единовременное пособие в размере 2 000 (две тысячи) руб. Работникам комбината в связи с юбилейными датами рождения: </w:t>
      </w:r>
    </w:p>
    <w:p w:rsidR="00A87917" w:rsidRPr="00F51A9C" w:rsidRDefault="00A87917" w:rsidP="00A87917">
      <w:pPr>
        <w:numPr>
          <w:ilvl w:val="0"/>
          <w:numId w:val="15"/>
        </w:numPr>
        <w:ind w:left="851" w:hanging="425"/>
        <w:jc w:val="both"/>
      </w:pPr>
      <w:r w:rsidRPr="00F51A9C">
        <w:t>30 лет;</w:t>
      </w:r>
    </w:p>
    <w:p w:rsidR="00A87917" w:rsidRPr="00F51A9C" w:rsidRDefault="00A87917" w:rsidP="00A87917">
      <w:pPr>
        <w:numPr>
          <w:ilvl w:val="0"/>
          <w:numId w:val="15"/>
        </w:numPr>
        <w:ind w:left="851" w:hanging="425"/>
        <w:jc w:val="both"/>
      </w:pPr>
      <w:r w:rsidRPr="00F51A9C">
        <w:t>35 лет;</w:t>
      </w:r>
    </w:p>
    <w:p w:rsidR="00A87917" w:rsidRPr="00F51A9C" w:rsidRDefault="00A87917" w:rsidP="00A87917">
      <w:pPr>
        <w:numPr>
          <w:ilvl w:val="0"/>
          <w:numId w:val="15"/>
        </w:numPr>
        <w:ind w:left="851" w:hanging="425"/>
        <w:jc w:val="both"/>
      </w:pPr>
      <w:r w:rsidRPr="00F51A9C">
        <w:t>40 лет;</w:t>
      </w:r>
    </w:p>
    <w:p w:rsidR="00A87917" w:rsidRPr="00F51A9C" w:rsidRDefault="00A87917" w:rsidP="00A87917">
      <w:pPr>
        <w:numPr>
          <w:ilvl w:val="0"/>
          <w:numId w:val="15"/>
        </w:numPr>
        <w:ind w:left="851" w:hanging="425"/>
        <w:jc w:val="both"/>
      </w:pPr>
      <w:r w:rsidRPr="00F51A9C">
        <w:t>45 лет;</w:t>
      </w:r>
    </w:p>
    <w:p w:rsidR="00A87917" w:rsidRPr="00F51A9C" w:rsidRDefault="00A87917" w:rsidP="00A87917">
      <w:pPr>
        <w:numPr>
          <w:ilvl w:val="0"/>
          <w:numId w:val="15"/>
        </w:numPr>
        <w:ind w:left="851" w:hanging="425"/>
        <w:jc w:val="both"/>
      </w:pPr>
      <w:r w:rsidRPr="00F51A9C">
        <w:t>50 лет;</w:t>
      </w:r>
    </w:p>
    <w:p w:rsidR="00A87917" w:rsidRPr="00F51A9C" w:rsidRDefault="00A87917" w:rsidP="00A87917">
      <w:pPr>
        <w:numPr>
          <w:ilvl w:val="0"/>
          <w:numId w:val="15"/>
        </w:numPr>
        <w:ind w:left="851" w:hanging="425"/>
        <w:jc w:val="both"/>
      </w:pPr>
      <w:r w:rsidRPr="00F51A9C">
        <w:t>55 лет;</w:t>
      </w:r>
    </w:p>
    <w:p w:rsidR="00A87917" w:rsidRPr="00F51A9C" w:rsidRDefault="00A87917" w:rsidP="00A87917">
      <w:pPr>
        <w:numPr>
          <w:ilvl w:val="0"/>
          <w:numId w:val="15"/>
        </w:numPr>
        <w:ind w:left="851" w:hanging="425"/>
        <w:jc w:val="both"/>
      </w:pPr>
      <w:r w:rsidRPr="00F51A9C">
        <w:t>60 лет.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>выплачивать единовременную материальную помощь Работникам комбината в связи с бракосочетанием в размере 10 000 руб.</w:t>
      </w:r>
    </w:p>
    <w:p w:rsidR="00A87917" w:rsidRPr="00F51A9C" w:rsidRDefault="00A87917" w:rsidP="00A87917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</w:pPr>
      <w:r w:rsidRPr="00F51A9C">
        <w:t xml:space="preserve">выплачивать пострадавшим от несчастных случаев на </w:t>
      </w:r>
      <w:proofErr w:type="gramStart"/>
      <w:r w:rsidRPr="00F51A9C">
        <w:t>производстве</w:t>
      </w:r>
      <w:proofErr w:type="gramEnd"/>
      <w:r w:rsidRPr="00F51A9C">
        <w:t>, дополнительно к единовременному пособию (из средств фонда социального страхования) следующие разовые суммы возмещения вреда (из средств комбината):</w:t>
      </w:r>
    </w:p>
    <w:p w:rsidR="00A87917" w:rsidRPr="00F51A9C" w:rsidRDefault="00A87917" w:rsidP="00A87917">
      <w:pPr>
        <w:numPr>
          <w:ilvl w:val="0"/>
          <w:numId w:val="13"/>
        </w:numPr>
        <w:tabs>
          <w:tab w:val="clear" w:pos="360"/>
          <w:tab w:val="num" w:pos="426"/>
        </w:tabs>
        <w:ind w:left="426" w:firstLine="0"/>
        <w:jc w:val="both"/>
      </w:pPr>
      <w:r w:rsidRPr="00F51A9C">
        <w:t>инвалиду I степени – 0,3 годового заработка;</w:t>
      </w:r>
    </w:p>
    <w:p w:rsidR="00A87917" w:rsidRPr="00F51A9C" w:rsidRDefault="00A87917" w:rsidP="00A87917">
      <w:pPr>
        <w:numPr>
          <w:ilvl w:val="0"/>
          <w:numId w:val="13"/>
        </w:numPr>
        <w:tabs>
          <w:tab w:val="clear" w:pos="360"/>
          <w:tab w:val="num" w:pos="426"/>
        </w:tabs>
        <w:ind w:left="426" w:firstLine="0"/>
        <w:jc w:val="both"/>
      </w:pPr>
      <w:r w:rsidRPr="00F51A9C">
        <w:t xml:space="preserve">инвалиду II степени – 0,5 годового заработка; </w:t>
      </w:r>
    </w:p>
    <w:p w:rsidR="00A87917" w:rsidRPr="00F51A9C" w:rsidRDefault="00A87917" w:rsidP="00A87917">
      <w:pPr>
        <w:numPr>
          <w:ilvl w:val="0"/>
          <w:numId w:val="13"/>
        </w:numPr>
        <w:tabs>
          <w:tab w:val="clear" w:pos="360"/>
          <w:tab w:val="num" w:pos="426"/>
        </w:tabs>
        <w:ind w:left="426" w:firstLine="0"/>
        <w:jc w:val="both"/>
      </w:pPr>
      <w:r w:rsidRPr="00F51A9C">
        <w:t>инвалиду III степени – 0,75 годового заработка;</w:t>
      </w:r>
    </w:p>
    <w:p w:rsidR="00A87917" w:rsidRPr="00F51A9C" w:rsidRDefault="00A87917" w:rsidP="00A87917">
      <w:pPr>
        <w:numPr>
          <w:ilvl w:val="0"/>
          <w:numId w:val="13"/>
        </w:numPr>
        <w:tabs>
          <w:tab w:val="clear" w:pos="360"/>
          <w:tab w:val="num" w:pos="426"/>
        </w:tabs>
        <w:ind w:left="426" w:firstLine="0"/>
        <w:jc w:val="both"/>
      </w:pPr>
      <w:r w:rsidRPr="00F51A9C">
        <w:t>семье погибшего – один годовой заработок.</w:t>
      </w:r>
    </w:p>
    <w:p w:rsidR="00A87917" w:rsidRPr="00F51A9C" w:rsidRDefault="00A87917" w:rsidP="00A87917">
      <w:pPr>
        <w:ind w:firstLine="1134"/>
        <w:jc w:val="both"/>
      </w:pPr>
      <w:r w:rsidRPr="00F51A9C">
        <w:t>Годовой заработок определяется из расчета заработка за 12 полностью отработанных месяцев, предшествующих травме.</w:t>
      </w:r>
    </w:p>
    <w:p w:rsidR="00A87917" w:rsidRPr="00F51A9C" w:rsidRDefault="00A87917" w:rsidP="00DD6343">
      <w:pPr>
        <w:shd w:val="clear" w:color="auto" w:fill="FFFFFF"/>
        <w:tabs>
          <w:tab w:val="left" w:pos="-142"/>
        </w:tabs>
        <w:jc w:val="both"/>
      </w:pPr>
    </w:p>
    <w:p w:rsidR="00CE1FD0" w:rsidRPr="00F51A9C" w:rsidRDefault="00D63D6A" w:rsidP="00E74E77">
      <w:pPr>
        <w:ind w:left="-426" w:right="-2" w:firstLine="425"/>
        <w:jc w:val="center"/>
        <w:outlineLvl w:val="0"/>
        <w:rPr>
          <w:b/>
          <w:bCs/>
          <w:sz w:val="28"/>
          <w:szCs w:val="28"/>
        </w:rPr>
      </w:pPr>
      <w:r w:rsidRPr="00F51A9C">
        <w:rPr>
          <w:b/>
          <w:bCs/>
          <w:sz w:val="28"/>
          <w:szCs w:val="28"/>
        </w:rPr>
        <w:t>6</w:t>
      </w:r>
      <w:r w:rsidR="00CE1FD0" w:rsidRPr="00F51A9C">
        <w:rPr>
          <w:b/>
          <w:bCs/>
          <w:sz w:val="28"/>
          <w:szCs w:val="28"/>
        </w:rPr>
        <w:t>. Информация о существенных ошибках</w:t>
      </w:r>
    </w:p>
    <w:p w:rsidR="00CE1FD0" w:rsidRPr="00F51A9C" w:rsidRDefault="00CE1FD0" w:rsidP="00E74E77">
      <w:pPr>
        <w:ind w:left="-426" w:right="-2" w:firstLine="425"/>
        <w:jc w:val="center"/>
        <w:rPr>
          <w:b/>
          <w:bCs/>
          <w:sz w:val="28"/>
          <w:szCs w:val="28"/>
        </w:rPr>
      </w:pPr>
      <w:r w:rsidRPr="00F51A9C">
        <w:rPr>
          <w:b/>
          <w:bCs/>
          <w:sz w:val="28"/>
          <w:szCs w:val="28"/>
        </w:rPr>
        <w:t xml:space="preserve"> предшествующих отчетных периодов, исправленных в </w:t>
      </w:r>
      <w:r w:rsidR="00AC189A" w:rsidRPr="00F51A9C">
        <w:rPr>
          <w:b/>
          <w:bCs/>
          <w:sz w:val="28"/>
          <w:szCs w:val="28"/>
        </w:rPr>
        <w:t>201</w:t>
      </w:r>
      <w:r w:rsidR="00AF5AE7" w:rsidRPr="00F51A9C">
        <w:rPr>
          <w:b/>
          <w:bCs/>
          <w:sz w:val="28"/>
          <w:szCs w:val="28"/>
        </w:rPr>
        <w:t>4</w:t>
      </w:r>
      <w:r w:rsidRPr="00F51A9C">
        <w:rPr>
          <w:b/>
          <w:bCs/>
          <w:sz w:val="28"/>
          <w:szCs w:val="28"/>
        </w:rPr>
        <w:t xml:space="preserve"> году</w:t>
      </w:r>
    </w:p>
    <w:p w:rsidR="00CE1FD0" w:rsidRPr="00F51A9C" w:rsidRDefault="00CE1FD0" w:rsidP="00E74E77">
      <w:pPr>
        <w:ind w:left="-426" w:right="-2" w:firstLine="425"/>
        <w:jc w:val="center"/>
        <w:rPr>
          <w:b/>
          <w:bCs/>
          <w:sz w:val="28"/>
          <w:szCs w:val="28"/>
        </w:rPr>
      </w:pPr>
    </w:p>
    <w:p w:rsidR="00CE1FD0" w:rsidRPr="00F51A9C" w:rsidRDefault="00CE1FD0" w:rsidP="00D63D6A">
      <w:pPr>
        <w:ind w:left="-426" w:right="-2" w:firstLine="425"/>
        <w:jc w:val="both"/>
      </w:pPr>
      <w:r w:rsidRPr="00F51A9C">
        <w:t>Существенных ошибок предшествующих отчетных периодов, исправленных в отчетном периоде, согласно ПБУ 22/2010 на ОАО «Н</w:t>
      </w:r>
      <w:r w:rsidR="00DD6343" w:rsidRPr="00F51A9C">
        <w:t>КХП</w:t>
      </w:r>
      <w:r w:rsidRPr="00F51A9C">
        <w:t>» не было.</w:t>
      </w:r>
    </w:p>
    <w:p w:rsidR="00A306D8" w:rsidRPr="00F51A9C" w:rsidRDefault="00A306D8" w:rsidP="00D63D6A">
      <w:pPr>
        <w:ind w:right="-2"/>
        <w:jc w:val="both"/>
      </w:pPr>
    </w:p>
    <w:p w:rsidR="0044028F" w:rsidRPr="00F51A9C" w:rsidRDefault="0044028F" w:rsidP="00E74E77">
      <w:pPr>
        <w:ind w:left="-426" w:right="-2" w:firstLine="425"/>
        <w:outlineLvl w:val="0"/>
        <w:rPr>
          <w:b/>
          <w:bCs/>
          <w:sz w:val="28"/>
          <w:szCs w:val="28"/>
        </w:rPr>
      </w:pPr>
      <w:r w:rsidRPr="00F51A9C">
        <w:t xml:space="preserve">                                        </w:t>
      </w:r>
      <w:bookmarkStart w:id="5" w:name="_Toc99761517"/>
      <w:r w:rsidR="00D63D6A" w:rsidRPr="00F51A9C">
        <w:rPr>
          <w:b/>
          <w:bCs/>
          <w:sz w:val="28"/>
          <w:szCs w:val="28"/>
        </w:rPr>
        <w:t>7</w:t>
      </w:r>
      <w:r w:rsidRPr="00F51A9C">
        <w:rPr>
          <w:b/>
          <w:bCs/>
          <w:sz w:val="28"/>
          <w:szCs w:val="28"/>
        </w:rPr>
        <w:t>. События после отчетной даты</w:t>
      </w:r>
      <w:bookmarkEnd w:id="5"/>
    </w:p>
    <w:p w:rsidR="0044028F" w:rsidRPr="00F51A9C" w:rsidRDefault="0044028F" w:rsidP="00E74E77">
      <w:pPr>
        <w:ind w:left="-426" w:right="-2" w:firstLine="425"/>
        <w:outlineLvl w:val="0"/>
        <w:rPr>
          <w:b/>
          <w:bCs/>
          <w:sz w:val="28"/>
          <w:szCs w:val="28"/>
        </w:rPr>
      </w:pPr>
    </w:p>
    <w:p w:rsidR="00A306D8" w:rsidRPr="00F51A9C" w:rsidRDefault="00C55BAD" w:rsidP="00D63D6A">
      <w:pPr>
        <w:ind w:left="-426" w:right="-2" w:firstLine="425"/>
        <w:jc w:val="both"/>
        <w:outlineLvl w:val="0"/>
      </w:pPr>
      <w:r w:rsidRPr="00F51A9C">
        <w:t>Событием</w:t>
      </w:r>
      <w:r w:rsidR="0044028F" w:rsidRPr="00F51A9C">
        <w:t xml:space="preserve"> после отчетной даты признанны</w:t>
      </w:r>
      <w:r w:rsidRPr="00F51A9C">
        <w:t>м</w:t>
      </w:r>
      <w:r w:rsidR="0044028F" w:rsidRPr="00F51A9C">
        <w:t xml:space="preserve"> факт</w:t>
      </w:r>
      <w:r w:rsidRPr="00F51A9C">
        <w:t>ом</w:t>
      </w:r>
      <w:r w:rsidR="0044028F" w:rsidRPr="00F51A9C">
        <w:t xml:space="preserve"> хозяйственной деятельности, которые могут оказать влияние на финансовое состояние, движение денежных средств или результаты деятельности Общества в период между отчетной датой и датой подписания бухгалтерской отчетности за отчетный год </w:t>
      </w:r>
      <w:r w:rsidRPr="00F51A9C">
        <w:t>явилось ввод экспортных пошлин на зерно пшеницы с 01.02.15 года</w:t>
      </w:r>
      <w:r w:rsidR="0044028F" w:rsidRPr="00F51A9C">
        <w:t>.</w:t>
      </w:r>
      <w:r w:rsidRPr="00F51A9C">
        <w:t xml:space="preserve"> </w:t>
      </w:r>
      <w:r w:rsidR="003673E7" w:rsidRPr="00F51A9C">
        <w:t>Предприятие планирует</w:t>
      </w:r>
      <w:r w:rsidRPr="00F51A9C">
        <w:t xml:space="preserve"> компенси</w:t>
      </w:r>
      <w:r w:rsidR="003673E7" w:rsidRPr="00F51A9C">
        <w:t>ровать сни</w:t>
      </w:r>
      <w:r w:rsidRPr="00F51A9C">
        <w:t>жени</w:t>
      </w:r>
      <w:r w:rsidR="003673E7" w:rsidRPr="00F51A9C">
        <w:t>е</w:t>
      </w:r>
      <w:r w:rsidRPr="00F51A9C">
        <w:t xml:space="preserve"> объемов перевалки зерна пшеницы на экспорт </w:t>
      </w:r>
      <w:r w:rsidR="003673E7" w:rsidRPr="00F51A9C">
        <w:t>за счет зерна ячменя и кукурузы.</w:t>
      </w:r>
      <w:r w:rsidRPr="00F51A9C">
        <w:t xml:space="preserve"> </w:t>
      </w:r>
    </w:p>
    <w:p w:rsidR="00CE0B50" w:rsidRDefault="00CE0B50" w:rsidP="00CE0B50">
      <w:pPr>
        <w:ind w:left="-426" w:right="-2" w:firstLine="425"/>
        <w:jc w:val="both"/>
      </w:pPr>
      <w:r w:rsidRPr="00F51A9C">
        <w:t>В 2015 году ОАО "НКХП" на счете 58.03 "Финансовые вложения" отражен, в соответствии с решением Совета директоров Общества  (Протокол от  26.02.2015 г. № 50), заем ООО "Транспортная логистика"  на сумму 60 000 тыс</w:t>
      </w:r>
      <w:proofErr w:type="gramStart"/>
      <w:r w:rsidRPr="00F51A9C">
        <w:t>.р</w:t>
      </w:r>
      <w:proofErr w:type="gramEnd"/>
      <w:r w:rsidRPr="00F51A9C">
        <w:t xml:space="preserve">уб., на срок  до 02.03.2017 года. Процентная ставка по займу установлена 16,5% </w:t>
      </w:r>
      <w:proofErr w:type="gramStart"/>
      <w:r w:rsidRPr="00F51A9C">
        <w:t>годовых</w:t>
      </w:r>
      <w:proofErr w:type="gramEnd"/>
      <w:r w:rsidRPr="00F51A9C">
        <w:t>. Заем предоставлен под залог имущества третьего лица. Предусмотрено частичное погашение займа до 02.01.2016 года в сумме 20 000 тыс</w:t>
      </w:r>
      <w:proofErr w:type="gramStart"/>
      <w:r w:rsidRPr="00F51A9C">
        <w:t>.р</w:t>
      </w:r>
      <w:proofErr w:type="gramEnd"/>
      <w:r w:rsidRPr="00F51A9C">
        <w:t>уб.</w:t>
      </w:r>
    </w:p>
    <w:p w:rsidR="00B62AA2" w:rsidRDefault="00B62AA2" w:rsidP="00CE0B50">
      <w:pPr>
        <w:ind w:left="-426" w:right="-2" w:firstLine="425"/>
        <w:jc w:val="both"/>
      </w:pPr>
    </w:p>
    <w:p w:rsidR="00B62AA2" w:rsidRPr="00F51A9C" w:rsidRDefault="00B62AA2" w:rsidP="001D0412">
      <w:pPr>
        <w:ind w:left="-426" w:right="-2" w:firstLine="425"/>
        <w:jc w:val="both"/>
      </w:pPr>
      <w:r w:rsidRPr="00F51A9C">
        <w:t>У предприятия в конце 2013 года возникло условное обязательство в виде возникновения спора с налоговыми органами по решение выездной налоговой проверки о доначислении сумм НДС на услуги по перевалки зерна на экспорт всего на общую сумму 307 447 177 руб. Предприятие не согласно с выводами, изложенными в Решении о привлечении к ответственности за совершение налогового правонарушения от 07.11.2013 года  № 12-25/613 и подало исковое заявление в Арбитражный суд Краснодарского края. В течени</w:t>
      </w:r>
      <w:proofErr w:type="gramStart"/>
      <w:r w:rsidRPr="00F51A9C">
        <w:t>и</w:t>
      </w:r>
      <w:proofErr w:type="gramEnd"/>
      <w:r w:rsidRPr="00F51A9C">
        <w:t xml:space="preserve"> 2014 года состоялись заседания судов 1-й</w:t>
      </w:r>
      <w:r w:rsidR="0034440C">
        <w:t xml:space="preserve"> (Решение арбитражного суда от 08.07.2014 по делу </w:t>
      </w:r>
      <w:r w:rsidR="001D0412">
        <w:t xml:space="preserve">№ </w:t>
      </w:r>
      <w:r w:rsidR="0034440C">
        <w:t>А32-6437/2014)</w:t>
      </w:r>
      <w:r w:rsidRPr="00F51A9C">
        <w:t xml:space="preserve"> и 2-й инстанции</w:t>
      </w:r>
      <w:r w:rsidR="0034440C">
        <w:t xml:space="preserve"> (</w:t>
      </w:r>
      <w:r w:rsidR="001D0412">
        <w:t>Постановление арбитражного суда апелляционной инстанции от 21.11.2014 № 15АП-14552/2014)</w:t>
      </w:r>
      <w:r w:rsidRPr="00F51A9C">
        <w:t>, которые вынесли решение в пользу Предприятия.</w:t>
      </w:r>
      <w:r w:rsidR="001D0412">
        <w:t xml:space="preserve"> Межрайонной  инспекции  федеральной налоговой службы по крупнейшим налогоплательщикам по Краснодарскому краю</w:t>
      </w:r>
      <w:r w:rsidR="001D0412" w:rsidRPr="00DA5101">
        <w:t xml:space="preserve"> России </w:t>
      </w:r>
      <w:r w:rsidR="001D0412" w:rsidRPr="005A61C2">
        <w:t>подана кассационная жалоба. Рассмотрение</w:t>
      </w:r>
      <w:r w:rsidR="001D0412" w:rsidRPr="00DA5101">
        <w:t xml:space="preserve"> назначено на </w:t>
      </w:r>
      <w:r w:rsidR="001D0412">
        <w:t>16</w:t>
      </w:r>
      <w:r w:rsidR="001D0412" w:rsidRPr="00DA5101">
        <w:t>.0</w:t>
      </w:r>
      <w:r w:rsidR="001D0412">
        <w:t>3</w:t>
      </w:r>
      <w:r w:rsidR="001D0412" w:rsidRPr="00DA5101">
        <w:t>.2015г.</w:t>
      </w:r>
      <w:r w:rsidRPr="00F51A9C">
        <w:t xml:space="preserve"> </w:t>
      </w:r>
    </w:p>
    <w:p w:rsidR="00B62AA2" w:rsidRPr="00F51A9C" w:rsidRDefault="00B62AA2" w:rsidP="00B62AA2">
      <w:pPr>
        <w:ind w:left="-426" w:right="-2" w:firstLine="425"/>
        <w:jc w:val="both"/>
      </w:pPr>
      <w:r w:rsidRPr="00F51A9C">
        <w:t>В качестве обеспечительной меры для подачи искового заявления в Арбитражный суд Краснодарского края была использована банковская гарантия на сумму 307 447 177 руб., выданная ООО "Внешпромбанк" на период 27.02.2014 -27.02.2015 года. Комиссионное вознаграждение составило 3 082 894 руб.</w:t>
      </w:r>
    </w:p>
    <w:p w:rsidR="00A306D8" w:rsidRPr="00F51A9C" w:rsidRDefault="00A306D8" w:rsidP="00E74E77">
      <w:pPr>
        <w:ind w:left="-426" w:right="-2" w:firstLine="425"/>
        <w:jc w:val="center"/>
        <w:outlineLvl w:val="0"/>
      </w:pPr>
    </w:p>
    <w:p w:rsidR="0044028F" w:rsidRDefault="00611734" w:rsidP="007758AD">
      <w:pPr>
        <w:ind w:left="-426" w:right="-2" w:firstLine="425"/>
        <w:outlineLvl w:val="0"/>
      </w:pPr>
      <w:bookmarkStart w:id="6" w:name="_Toc99761512"/>
      <w:r w:rsidRPr="00F51A9C">
        <w:rPr>
          <w:b/>
          <w:bCs/>
          <w:sz w:val="28"/>
          <w:szCs w:val="28"/>
        </w:rPr>
        <w:t xml:space="preserve">                         </w:t>
      </w:r>
      <w:r w:rsidR="0044028F" w:rsidRPr="00F51A9C">
        <w:rPr>
          <w:b/>
          <w:bCs/>
          <w:sz w:val="28"/>
          <w:szCs w:val="28"/>
        </w:rPr>
        <w:t xml:space="preserve">        </w:t>
      </w:r>
      <w:r w:rsidR="00D63D6A" w:rsidRPr="00F51A9C">
        <w:rPr>
          <w:b/>
          <w:bCs/>
          <w:sz w:val="28"/>
          <w:szCs w:val="28"/>
        </w:rPr>
        <w:t>8</w:t>
      </w:r>
      <w:r w:rsidR="0044028F" w:rsidRPr="00F51A9C">
        <w:rPr>
          <w:b/>
          <w:bCs/>
          <w:sz w:val="28"/>
          <w:szCs w:val="28"/>
        </w:rPr>
        <w:t xml:space="preserve">. </w:t>
      </w:r>
      <w:hyperlink r:id="rId10" w:history="1">
        <w:r w:rsidR="0044028F" w:rsidRPr="00F51A9C">
          <w:rPr>
            <w:b/>
            <w:bCs/>
            <w:sz w:val="28"/>
            <w:szCs w:val="28"/>
          </w:rPr>
          <w:t>Аффилированные лица</w:t>
        </w:r>
        <w:bookmarkEnd w:id="6"/>
      </w:hyperlink>
    </w:p>
    <w:p w:rsidR="00997A41" w:rsidRDefault="00997A41" w:rsidP="007758AD">
      <w:pPr>
        <w:ind w:left="-426" w:right="-2" w:firstLine="425"/>
        <w:outlineLvl w:val="0"/>
      </w:pPr>
    </w:p>
    <w:p w:rsidR="00997A41" w:rsidRDefault="00997A41" w:rsidP="00997A41">
      <w:pPr>
        <w:ind w:right="-2"/>
        <w:jc w:val="both"/>
      </w:pPr>
      <w:r w:rsidRPr="00F51A9C">
        <w:t>Полный перечень связанных сторон:</w:t>
      </w:r>
    </w:p>
    <w:p w:rsidR="00997A41" w:rsidRPr="00F51A9C" w:rsidRDefault="00997A41" w:rsidP="00997A41">
      <w:pPr>
        <w:ind w:right="-2"/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2817"/>
        <w:gridCol w:w="3123"/>
      </w:tblGrid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 xml:space="preserve">Связанная сторона 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Характер отношений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Документ, подтверждающий характер отношений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Открытое акционерное общество «Объединенная зерновая компания»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и ОА</w:t>
            </w:r>
            <w:proofErr w:type="gramStart"/>
            <w:r w:rsidRPr="00F51A9C">
              <w:t>О«</w:t>
            </w:r>
            <w:proofErr w:type="gramEnd"/>
            <w:r w:rsidRPr="00F51A9C">
              <w:t>НКХП» являются членами одной группы, как материнское и дочернее.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б/и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Группа «Сумма» и ее аффилированные компании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и ОА</w:t>
            </w:r>
            <w:proofErr w:type="gramStart"/>
            <w:r w:rsidRPr="00F51A9C">
              <w:t>О«</w:t>
            </w:r>
            <w:proofErr w:type="gramEnd"/>
            <w:r w:rsidRPr="00F51A9C">
              <w:t>НКХП» являются членами одной группы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-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Открытое акционерное общество «Объединенная зерновая компания ЮГ»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и ОА</w:t>
            </w:r>
            <w:proofErr w:type="gramStart"/>
            <w:r w:rsidRPr="00F51A9C">
              <w:t>О«</w:t>
            </w:r>
            <w:proofErr w:type="gramEnd"/>
            <w:r w:rsidRPr="00F51A9C">
              <w:t>НКХП» являются членами одной группы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-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Чемеричко Алексей Владимирович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Входит в состав старшего руководящего персонала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Протокол BOCA от 04.04.2013г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Ардатовское</w:t>
            </w:r>
            <w:proofErr w:type="spellEnd"/>
            <w:r w:rsidRPr="00F51A9C">
              <w:t xml:space="preserve"> хлебоприемное предприятие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Лабинский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и ОА</w:t>
            </w:r>
            <w:proofErr w:type="gramStart"/>
            <w:r w:rsidRPr="00F51A9C">
              <w:t>О«</w:t>
            </w:r>
            <w:proofErr w:type="gramEnd"/>
            <w:r w:rsidRPr="00F51A9C">
              <w:t>НКХП» являются членами одной группы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-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Полтавский КХП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и ОА</w:t>
            </w:r>
            <w:proofErr w:type="gramStart"/>
            <w:r w:rsidRPr="00F51A9C">
              <w:t>О«</w:t>
            </w:r>
            <w:proofErr w:type="gramEnd"/>
            <w:r w:rsidRPr="00F51A9C">
              <w:t>НКХП» являются членами одной группы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-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Росмука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и ОА</w:t>
            </w:r>
            <w:proofErr w:type="gramStart"/>
            <w:r w:rsidRPr="00F51A9C">
              <w:t>О«</w:t>
            </w:r>
            <w:proofErr w:type="gramEnd"/>
            <w:r w:rsidRPr="00F51A9C">
              <w:t>НКХП» являются членами одной группы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-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Атяшевское</w:t>
            </w:r>
            <w:proofErr w:type="spellEnd"/>
            <w:r w:rsidRPr="00F51A9C">
              <w:t xml:space="preserve"> хлебоприемное предприятие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Балашовский</w:t>
            </w:r>
            <w:proofErr w:type="spellEnd"/>
            <w:r w:rsidRPr="00F51A9C">
              <w:t xml:space="preserve"> комбикормовый завод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Балашовский</w:t>
            </w:r>
            <w:proofErr w:type="spellEnd"/>
            <w:r w:rsidRPr="00F51A9C">
              <w:t xml:space="preserve"> комбинат хлебопродуктов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Бутурлнновскнй</w:t>
            </w:r>
            <w:proofErr w:type="spellEnd"/>
            <w:r w:rsidRPr="00F51A9C">
              <w:t xml:space="preserve"> мелькомбинат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Геркулес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Грачевский</w:t>
            </w:r>
            <w:proofErr w:type="spellEnd"/>
            <w:r w:rsidRPr="00F51A9C">
              <w:t xml:space="preserve">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Ейский</w:t>
            </w:r>
            <w:proofErr w:type="spellEnd"/>
            <w:r w:rsidRPr="00F51A9C">
              <w:t xml:space="preserve"> портовый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Еланский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Зарайскхлебоиродукт</w:t>
            </w:r>
            <w:proofErr w:type="spellEnd"/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б/и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Зеленокумский</w:t>
            </w:r>
            <w:proofErr w:type="spellEnd"/>
            <w:r w:rsidRPr="00F51A9C">
              <w:t xml:space="preserve">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Ипатовский</w:t>
            </w:r>
            <w:proofErr w:type="spellEnd"/>
            <w:r w:rsidRPr="00F51A9C">
              <w:t xml:space="preserve">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Мурманский комбинат хлебопродуктов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Оброчинское</w:t>
            </w:r>
            <w:proofErr w:type="spellEnd"/>
            <w:r w:rsidRPr="00F51A9C">
              <w:t xml:space="preserve"> хлебоприемное предприятие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Орский</w:t>
            </w:r>
            <w:proofErr w:type="spellEnd"/>
            <w:r w:rsidRPr="00F51A9C">
              <w:t xml:space="preserve">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 xml:space="preserve">Договор о передаче акций б/н </w:t>
            </w:r>
            <w:proofErr w:type="spellStart"/>
            <w:proofErr w:type="gramStart"/>
            <w:r w:rsidRPr="00F51A9C">
              <w:t>o</w:t>
            </w:r>
            <w:proofErr w:type="gramEnd"/>
            <w:r w:rsidRPr="00F51A9C">
              <w:t>т</w:t>
            </w:r>
            <w:proofErr w:type="spellEnd"/>
            <w:r w:rsidRPr="00F51A9C">
              <w:t xml:space="preserve">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Палласовский</w:t>
            </w:r>
            <w:proofErr w:type="spellEnd"/>
            <w:r w:rsidRPr="00F51A9C">
              <w:t xml:space="preserve">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 xml:space="preserve">Данное предприятие контролируется ОАО «ОЗК», тем же лицом, что и ОАО «НКХП». Являю 1 </w:t>
            </w:r>
            <w:proofErr w:type="spellStart"/>
            <w:r w:rsidRPr="00F51A9C">
              <w:t>ся</w:t>
            </w:r>
            <w:proofErr w:type="spellEnd"/>
            <w:r w:rsidRPr="00F51A9C">
              <w:t xml:space="preserve"> членами одной группы, как дочернее н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 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Пензенский комбинат хлебопродуктов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Пермский мукомольный завод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Портовый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Пугачевский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Резервхлеб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Рыбинский мукомольный завод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Суровикинский</w:t>
            </w:r>
            <w:proofErr w:type="spellEnd"/>
            <w:r w:rsidRPr="00F51A9C">
              <w:t xml:space="preserve">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Торбеевский</w:t>
            </w:r>
            <w:proofErr w:type="spellEnd"/>
            <w:r w:rsidRPr="00F51A9C">
              <w:t xml:space="preserve"> 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Тумановское</w:t>
            </w:r>
            <w:proofErr w:type="spellEnd"/>
            <w:r w:rsidRPr="00F51A9C">
              <w:t xml:space="preserve"> хлебоприемное предприятие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proofErr w:type="spellStart"/>
            <w:r w:rsidRPr="00F51A9C">
              <w:t>Хакасхлебопродукт</w:t>
            </w:r>
            <w:proofErr w:type="spellEnd"/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н материнское (ОАО «ОЗК»).</w:t>
            </w:r>
          </w:p>
          <w:p w:rsidR="00997A41" w:rsidRPr="00F51A9C" w:rsidRDefault="00997A41" w:rsidP="00024495"/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 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Хлебная база N 3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Элеватор Рудный Клад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Элеватор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«ОЗК»).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  <w:tr w:rsidR="00997A41" w:rsidRPr="00F51A9C" w:rsidTr="00024495">
        <w:tc>
          <w:tcPr>
            <w:tcW w:w="3528" w:type="dxa"/>
          </w:tcPr>
          <w:p w:rsidR="00997A41" w:rsidRPr="00F51A9C" w:rsidRDefault="00997A41" w:rsidP="00024495">
            <w:r w:rsidRPr="00F51A9C">
              <w:t>Элеваторспецмонтаж</w:t>
            </w:r>
          </w:p>
        </w:tc>
        <w:tc>
          <w:tcPr>
            <w:tcW w:w="2817" w:type="dxa"/>
          </w:tcPr>
          <w:p w:rsidR="00997A41" w:rsidRPr="00F51A9C" w:rsidRDefault="00997A41" w:rsidP="00024495">
            <w:r w:rsidRPr="00F51A9C">
              <w:t>Данное предприятие контролируется ОАО «ОЗК», тем же лицом, что и ОАО «НКХП». Являются членами одной группы, как дочернее и материнское (ОАО «ОЗК»),</w:t>
            </w:r>
          </w:p>
        </w:tc>
        <w:tc>
          <w:tcPr>
            <w:tcW w:w="3123" w:type="dxa"/>
          </w:tcPr>
          <w:p w:rsidR="00997A41" w:rsidRPr="00F51A9C" w:rsidRDefault="00997A41" w:rsidP="00024495">
            <w:r w:rsidRPr="00F51A9C">
              <w:t>Договор о передаче акций б/н от 02.02.2010 года</w:t>
            </w:r>
          </w:p>
        </w:tc>
      </w:tr>
    </w:tbl>
    <w:p w:rsidR="00997A41" w:rsidRPr="00F51A9C" w:rsidRDefault="00997A41" w:rsidP="00997A41">
      <w:pPr>
        <w:ind w:left="-426" w:right="-2" w:firstLine="425"/>
        <w:jc w:val="both"/>
      </w:pPr>
    </w:p>
    <w:p w:rsidR="00997A41" w:rsidRPr="00F51A9C" w:rsidRDefault="00997A41" w:rsidP="00997A41">
      <w:pPr>
        <w:ind w:left="-426" w:right="-2" w:firstLine="425"/>
        <w:jc w:val="both"/>
      </w:pPr>
      <w:r w:rsidRPr="00F51A9C">
        <w:t xml:space="preserve"> Перечень компаний, в которых Общество  владеет акциями (долями в УК):</w:t>
      </w:r>
    </w:p>
    <w:tbl>
      <w:tblPr>
        <w:tblW w:w="9229" w:type="dxa"/>
        <w:tblInd w:w="93" w:type="dxa"/>
        <w:tblLook w:val="04A0"/>
      </w:tblPr>
      <w:tblGrid>
        <w:gridCol w:w="5202"/>
        <w:gridCol w:w="1303"/>
        <w:gridCol w:w="1303"/>
        <w:gridCol w:w="1421"/>
      </w:tblGrid>
      <w:tr w:rsidR="00997A41" w:rsidRPr="003147B5" w:rsidTr="00024495">
        <w:trPr>
          <w:trHeight w:val="259"/>
        </w:trPr>
        <w:tc>
          <w:tcPr>
            <w:tcW w:w="5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A41" w:rsidRPr="003147B5" w:rsidRDefault="00997A41" w:rsidP="000244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47B5">
              <w:rPr>
                <w:b/>
                <w:sz w:val="18"/>
                <w:szCs w:val="18"/>
              </w:rPr>
              <w:t>Финансовые вложения</w:t>
            </w:r>
            <w:r w:rsidRPr="003147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center"/>
              <w:rPr>
                <w:b/>
                <w:bCs/>
                <w:sz w:val="18"/>
                <w:szCs w:val="18"/>
              </w:rPr>
            </w:pPr>
            <w:r w:rsidRPr="003147B5">
              <w:rPr>
                <w:b/>
                <w:bCs/>
                <w:sz w:val="18"/>
                <w:szCs w:val="18"/>
              </w:rPr>
              <w:t>01.01.13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center"/>
              <w:rPr>
                <w:b/>
                <w:bCs/>
                <w:sz w:val="18"/>
                <w:szCs w:val="18"/>
              </w:rPr>
            </w:pPr>
            <w:r w:rsidRPr="003147B5">
              <w:rPr>
                <w:b/>
                <w:bCs/>
                <w:sz w:val="18"/>
                <w:szCs w:val="18"/>
              </w:rPr>
              <w:t>01.01.14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center"/>
              <w:rPr>
                <w:b/>
                <w:bCs/>
                <w:sz w:val="18"/>
                <w:szCs w:val="18"/>
              </w:rPr>
            </w:pPr>
            <w:r w:rsidRPr="003147B5">
              <w:rPr>
                <w:b/>
                <w:bCs/>
                <w:sz w:val="18"/>
                <w:szCs w:val="18"/>
              </w:rPr>
              <w:t>01.01.15</w:t>
            </w:r>
          </w:p>
        </w:tc>
      </w:tr>
      <w:tr w:rsidR="00997A41" w:rsidRPr="003147B5" w:rsidTr="00024495">
        <w:trPr>
          <w:trHeight w:val="615"/>
        </w:trPr>
        <w:tc>
          <w:tcPr>
            <w:tcW w:w="5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41" w:rsidRPr="003147B5" w:rsidRDefault="00997A41" w:rsidP="0002449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41" w:rsidRPr="003147B5" w:rsidRDefault="00997A41" w:rsidP="00024495">
            <w:pPr>
              <w:rPr>
                <w:b/>
                <w:bCs/>
                <w:sz w:val="18"/>
                <w:szCs w:val="18"/>
              </w:rPr>
            </w:pPr>
            <w:r w:rsidRPr="003147B5">
              <w:rPr>
                <w:b/>
                <w:bCs/>
                <w:sz w:val="18"/>
                <w:szCs w:val="18"/>
              </w:rPr>
              <w:t>Стоимость</w:t>
            </w:r>
          </w:p>
          <w:p w:rsidR="00997A41" w:rsidRPr="003147B5" w:rsidRDefault="00997A41" w:rsidP="00024495">
            <w:pPr>
              <w:rPr>
                <w:b/>
                <w:bCs/>
                <w:sz w:val="18"/>
                <w:szCs w:val="18"/>
              </w:rPr>
            </w:pPr>
            <w:r w:rsidRPr="003147B5">
              <w:rPr>
                <w:b/>
                <w:bCs/>
                <w:sz w:val="18"/>
                <w:szCs w:val="18"/>
              </w:rPr>
              <w:t>(тыс</w:t>
            </w:r>
            <w:proofErr w:type="gramStart"/>
            <w:r w:rsidRPr="003147B5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3147B5">
              <w:rPr>
                <w:b/>
                <w:bCs/>
                <w:sz w:val="18"/>
                <w:szCs w:val="18"/>
              </w:rPr>
              <w:t>уб.)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41" w:rsidRPr="003147B5" w:rsidRDefault="00997A41" w:rsidP="00024495">
            <w:pPr>
              <w:rPr>
                <w:b/>
                <w:bCs/>
                <w:sz w:val="18"/>
                <w:szCs w:val="18"/>
              </w:rPr>
            </w:pPr>
            <w:r w:rsidRPr="003147B5">
              <w:rPr>
                <w:b/>
                <w:bCs/>
                <w:sz w:val="18"/>
                <w:szCs w:val="18"/>
              </w:rPr>
              <w:t>Стоимость</w:t>
            </w:r>
          </w:p>
          <w:p w:rsidR="00997A41" w:rsidRPr="003147B5" w:rsidRDefault="00997A41" w:rsidP="00024495">
            <w:pPr>
              <w:rPr>
                <w:b/>
                <w:bCs/>
                <w:sz w:val="18"/>
                <w:szCs w:val="18"/>
              </w:rPr>
            </w:pPr>
            <w:r w:rsidRPr="003147B5">
              <w:rPr>
                <w:b/>
                <w:bCs/>
                <w:sz w:val="18"/>
                <w:szCs w:val="18"/>
              </w:rPr>
              <w:t>(тыс</w:t>
            </w:r>
            <w:proofErr w:type="gramStart"/>
            <w:r w:rsidRPr="003147B5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3147B5">
              <w:rPr>
                <w:b/>
                <w:bCs/>
                <w:sz w:val="18"/>
                <w:szCs w:val="18"/>
              </w:rPr>
              <w:t>уб.)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41" w:rsidRPr="003147B5" w:rsidRDefault="00997A41" w:rsidP="00024495">
            <w:pPr>
              <w:rPr>
                <w:b/>
                <w:bCs/>
                <w:sz w:val="18"/>
                <w:szCs w:val="18"/>
              </w:rPr>
            </w:pPr>
            <w:r w:rsidRPr="003147B5">
              <w:rPr>
                <w:b/>
                <w:bCs/>
                <w:sz w:val="18"/>
                <w:szCs w:val="18"/>
              </w:rPr>
              <w:t>Стоимость</w:t>
            </w:r>
          </w:p>
          <w:p w:rsidR="00997A41" w:rsidRPr="003147B5" w:rsidRDefault="00997A41" w:rsidP="00024495">
            <w:pPr>
              <w:rPr>
                <w:b/>
                <w:bCs/>
                <w:sz w:val="18"/>
                <w:szCs w:val="18"/>
              </w:rPr>
            </w:pPr>
            <w:r w:rsidRPr="003147B5">
              <w:rPr>
                <w:b/>
                <w:bCs/>
                <w:sz w:val="18"/>
                <w:szCs w:val="18"/>
              </w:rPr>
              <w:t>(тыс</w:t>
            </w:r>
            <w:proofErr w:type="gramStart"/>
            <w:r w:rsidRPr="003147B5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3147B5">
              <w:rPr>
                <w:b/>
                <w:bCs/>
                <w:sz w:val="18"/>
                <w:szCs w:val="18"/>
              </w:rPr>
              <w:t>уб.)</w:t>
            </w:r>
          </w:p>
        </w:tc>
      </w:tr>
      <w:tr w:rsidR="00997A41" w:rsidRPr="003147B5" w:rsidTr="00024495">
        <w:trPr>
          <w:trHeight w:val="315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A41" w:rsidRPr="003147B5" w:rsidRDefault="00997A41" w:rsidP="00024495">
            <w:pPr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акции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331</w:t>
            </w:r>
          </w:p>
        </w:tc>
      </w:tr>
      <w:tr w:rsidR="00997A41" w:rsidRPr="003147B5" w:rsidTr="00024495">
        <w:trPr>
          <w:trHeight w:val="315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A41" w:rsidRPr="003147B5" w:rsidRDefault="00997A41" w:rsidP="00024495">
            <w:pPr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В т.ч. Банк-</w:t>
            </w:r>
            <w:proofErr w:type="gramStart"/>
            <w:r w:rsidRPr="003147B5">
              <w:rPr>
                <w:color w:val="000000"/>
                <w:sz w:val="18"/>
                <w:szCs w:val="18"/>
              </w:rPr>
              <w:t>Т(</w:t>
            </w:r>
            <w:proofErr w:type="gramEnd"/>
            <w:r w:rsidRPr="003147B5">
              <w:rPr>
                <w:color w:val="000000"/>
                <w:sz w:val="18"/>
                <w:szCs w:val="18"/>
              </w:rPr>
              <w:t>ОАО)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997A41" w:rsidRPr="003147B5" w:rsidTr="00024495">
        <w:trPr>
          <w:trHeight w:val="300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A41" w:rsidRPr="003147B5" w:rsidRDefault="00997A41" w:rsidP="00024495">
            <w:pPr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 xml:space="preserve">ОАО Росмука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25</w:t>
            </w:r>
          </w:p>
        </w:tc>
      </w:tr>
      <w:tr w:rsidR="00997A41" w:rsidRPr="003147B5" w:rsidTr="00024495">
        <w:trPr>
          <w:trHeight w:val="285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A41" w:rsidRPr="003147B5" w:rsidRDefault="00997A41" w:rsidP="00024495">
            <w:pPr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ОАО Полтавский КХП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A41" w:rsidRPr="003147B5" w:rsidRDefault="00997A41" w:rsidP="00024495">
            <w:pPr>
              <w:jc w:val="right"/>
              <w:rPr>
                <w:color w:val="000000"/>
                <w:sz w:val="18"/>
                <w:szCs w:val="18"/>
              </w:rPr>
            </w:pPr>
            <w:r w:rsidRPr="003147B5">
              <w:rPr>
                <w:color w:val="000000"/>
                <w:sz w:val="18"/>
                <w:szCs w:val="18"/>
              </w:rPr>
              <w:t>6</w:t>
            </w:r>
          </w:p>
        </w:tc>
      </w:tr>
    </w:tbl>
    <w:p w:rsidR="00997A41" w:rsidRPr="00F51A9C" w:rsidRDefault="00997A41" w:rsidP="00997A41">
      <w:pPr>
        <w:ind w:left="-426" w:right="-2" w:firstLine="425"/>
        <w:jc w:val="both"/>
      </w:pPr>
    </w:p>
    <w:p w:rsidR="003A6C67" w:rsidRPr="00F51A9C" w:rsidRDefault="00997A41" w:rsidP="003147B5">
      <w:pPr>
        <w:ind w:left="-426" w:right="-2" w:firstLine="425"/>
        <w:jc w:val="both"/>
      </w:pPr>
      <w:r w:rsidRPr="00F51A9C">
        <w:t xml:space="preserve"> Операции в 2014 году с данными компаниями не проводились</w:t>
      </w:r>
      <w:r w:rsidR="003147B5">
        <w:t>.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2918"/>
        <w:gridCol w:w="1262"/>
        <w:gridCol w:w="1276"/>
        <w:gridCol w:w="1134"/>
        <w:gridCol w:w="1010"/>
        <w:gridCol w:w="1620"/>
      </w:tblGrid>
      <w:tr w:rsidR="003A6C67" w:rsidRPr="003147B5" w:rsidTr="002D778D">
        <w:tc>
          <w:tcPr>
            <w:tcW w:w="606" w:type="dxa"/>
            <w:vAlign w:val="center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147B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147B5">
              <w:rPr>
                <w:sz w:val="16"/>
                <w:szCs w:val="16"/>
              </w:rPr>
              <w:t>/</w:t>
            </w:r>
            <w:proofErr w:type="spellStart"/>
            <w:r w:rsidRPr="003147B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18" w:type="dxa"/>
            <w:vAlign w:val="center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 xml:space="preserve">Полное наименование/ФИО </w:t>
            </w:r>
          </w:p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связанной стороны</w:t>
            </w:r>
          </w:p>
        </w:tc>
        <w:tc>
          <w:tcPr>
            <w:tcW w:w="1262" w:type="dxa"/>
            <w:vAlign w:val="center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 xml:space="preserve">Доля участия связанной стороны в уставном капитале Общества, % </w:t>
            </w:r>
          </w:p>
        </w:tc>
        <w:tc>
          <w:tcPr>
            <w:tcW w:w="1276" w:type="dxa"/>
            <w:vAlign w:val="center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Доля Общества в уставном капитале связанной стороны, %</w:t>
            </w:r>
          </w:p>
        </w:tc>
        <w:tc>
          <w:tcPr>
            <w:tcW w:w="1134" w:type="dxa"/>
            <w:vAlign w:val="center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 xml:space="preserve">Дата возникновения основания </w:t>
            </w:r>
          </w:p>
        </w:tc>
        <w:tc>
          <w:tcPr>
            <w:tcW w:w="1010" w:type="dxa"/>
            <w:vAlign w:val="center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Дата прекращения основания</w:t>
            </w:r>
          </w:p>
        </w:tc>
        <w:tc>
          <w:tcPr>
            <w:tcW w:w="1620" w:type="dxa"/>
            <w:vAlign w:val="center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 xml:space="preserve">Основание, в силу которого лицо принадлежит к группе лиц </w:t>
            </w:r>
            <w:r w:rsidRPr="003147B5">
              <w:rPr>
                <w:i/>
                <w:sz w:val="16"/>
                <w:szCs w:val="16"/>
              </w:rPr>
              <w:t>(указать номер подпункта пункта 1 статьи 9 ФЗ № 135-ФЗ от 26.07.2006</w:t>
            </w:r>
            <w:r w:rsidRPr="003147B5">
              <w:rPr>
                <w:sz w:val="16"/>
                <w:szCs w:val="16"/>
              </w:rPr>
              <w:t>)</w:t>
            </w:r>
          </w:p>
        </w:tc>
      </w:tr>
      <w:tr w:rsidR="003A6C67" w:rsidRPr="003147B5" w:rsidTr="002D778D">
        <w:tc>
          <w:tcPr>
            <w:tcW w:w="606" w:type="dxa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</w:t>
            </w:r>
          </w:p>
        </w:tc>
        <w:tc>
          <w:tcPr>
            <w:tcW w:w="9220" w:type="dxa"/>
            <w:gridSpan w:val="6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b/>
                <w:sz w:val="16"/>
                <w:szCs w:val="16"/>
              </w:rPr>
            </w:pPr>
            <w:r w:rsidRPr="003147B5">
              <w:rPr>
                <w:b/>
                <w:sz w:val="16"/>
                <w:szCs w:val="16"/>
              </w:rPr>
              <w:t>Аффилированные лица в соответствии с законодательством РФ</w:t>
            </w:r>
          </w:p>
        </w:tc>
      </w:tr>
      <w:tr w:rsidR="003A6C67" w:rsidRPr="003147B5" w:rsidTr="002D778D">
        <w:trPr>
          <w:trHeight w:val="479"/>
        </w:trPr>
        <w:tc>
          <w:tcPr>
            <w:tcW w:w="606" w:type="dxa"/>
          </w:tcPr>
          <w:p w:rsidR="003A6C67" w:rsidRPr="003147B5" w:rsidRDefault="003A6C6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1.1.</w:t>
            </w:r>
          </w:p>
        </w:tc>
        <w:tc>
          <w:tcPr>
            <w:tcW w:w="9220" w:type="dxa"/>
            <w:gridSpan w:val="6"/>
          </w:tcPr>
          <w:p w:rsidR="003A6C67" w:rsidRPr="003147B5" w:rsidRDefault="003A6C67" w:rsidP="00E74E77">
            <w:pPr>
              <w:ind w:left="-426" w:right="-2" w:firstLine="425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Члены Совета директоров (наблюдательного совета или другого коллегиального органа управления)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proofErr w:type="spellStart"/>
            <w:r w:rsidRPr="003147B5">
              <w:rPr>
                <w:sz w:val="16"/>
                <w:szCs w:val="16"/>
              </w:rPr>
              <w:t>Нерознак</w:t>
            </w:r>
            <w:proofErr w:type="spellEnd"/>
            <w:r w:rsidRPr="003147B5">
              <w:rPr>
                <w:sz w:val="16"/>
                <w:szCs w:val="16"/>
              </w:rPr>
              <w:t xml:space="preserve"> Игорь Ильич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19.11.13</w:t>
            </w:r>
          </w:p>
        </w:tc>
        <w:tc>
          <w:tcPr>
            <w:tcW w:w="101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28.02.14</w:t>
            </w: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 xml:space="preserve">Гукежев </w:t>
            </w:r>
            <w:proofErr w:type="spellStart"/>
            <w:r w:rsidRPr="003147B5">
              <w:rPr>
                <w:sz w:val="16"/>
                <w:szCs w:val="16"/>
              </w:rPr>
              <w:t>Арсен</w:t>
            </w:r>
            <w:proofErr w:type="spellEnd"/>
            <w:r w:rsidRPr="003147B5">
              <w:rPr>
                <w:sz w:val="16"/>
                <w:szCs w:val="16"/>
              </w:rPr>
              <w:t xml:space="preserve"> Владимирович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19.11.13</w:t>
            </w:r>
          </w:p>
        </w:tc>
        <w:tc>
          <w:tcPr>
            <w:tcW w:w="101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Богомолов Владимир Михайлович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19.11.13</w:t>
            </w:r>
          </w:p>
        </w:tc>
        <w:tc>
          <w:tcPr>
            <w:tcW w:w="1010" w:type="dxa"/>
          </w:tcPr>
          <w:p w:rsidR="00AF5AE7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28.02.14</w:t>
            </w: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Попов Олег Владимирович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19.11.13</w:t>
            </w:r>
          </w:p>
        </w:tc>
        <w:tc>
          <w:tcPr>
            <w:tcW w:w="1010" w:type="dxa"/>
          </w:tcPr>
          <w:p w:rsidR="00AF5AE7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28.02.14</w:t>
            </w: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proofErr w:type="spellStart"/>
            <w:r w:rsidRPr="003147B5">
              <w:rPr>
                <w:sz w:val="16"/>
                <w:szCs w:val="16"/>
              </w:rPr>
              <w:t>Чураков</w:t>
            </w:r>
            <w:proofErr w:type="spellEnd"/>
            <w:r w:rsidRPr="003147B5">
              <w:rPr>
                <w:sz w:val="16"/>
                <w:szCs w:val="16"/>
              </w:rPr>
              <w:t xml:space="preserve"> Алексей Юрьевич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19.11.13</w:t>
            </w:r>
          </w:p>
        </w:tc>
        <w:tc>
          <w:tcPr>
            <w:tcW w:w="1010" w:type="dxa"/>
          </w:tcPr>
          <w:p w:rsidR="00AF5AE7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28.02.14</w:t>
            </w: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Недужко Михаил Иванович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19.11.13</w:t>
            </w:r>
          </w:p>
        </w:tc>
        <w:tc>
          <w:tcPr>
            <w:tcW w:w="101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Половинкин Максим Александрович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19.11.13</w:t>
            </w:r>
          </w:p>
        </w:tc>
        <w:tc>
          <w:tcPr>
            <w:tcW w:w="101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2D778D" w:rsidRPr="003147B5" w:rsidTr="002D778D">
        <w:trPr>
          <w:trHeight w:val="213"/>
        </w:trPr>
        <w:tc>
          <w:tcPr>
            <w:tcW w:w="606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Гормах Андрей Борисович</w:t>
            </w:r>
          </w:p>
        </w:tc>
        <w:tc>
          <w:tcPr>
            <w:tcW w:w="1262" w:type="dxa"/>
          </w:tcPr>
          <w:p w:rsidR="002D778D" w:rsidRPr="003147B5" w:rsidRDefault="002D778D" w:rsidP="002D778D">
            <w:pPr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D778D" w:rsidRPr="003147B5" w:rsidRDefault="002D778D" w:rsidP="002D778D">
            <w:pPr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28.02.14</w:t>
            </w:r>
          </w:p>
        </w:tc>
        <w:tc>
          <w:tcPr>
            <w:tcW w:w="1010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2D778D" w:rsidRPr="003147B5" w:rsidTr="002D778D">
        <w:trPr>
          <w:trHeight w:val="213"/>
        </w:trPr>
        <w:tc>
          <w:tcPr>
            <w:tcW w:w="606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2D778D" w:rsidRPr="003147B5" w:rsidRDefault="002D778D" w:rsidP="002D778D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Царгуш Руслан Васильевич</w:t>
            </w:r>
          </w:p>
          <w:p w:rsidR="002D778D" w:rsidRPr="003147B5" w:rsidRDefault="002D778D" w:rsidP="002D778D">
            <w:pPr>
              <w:tabs>
                <w:tab w:val="left" w:pos="-180"/>
              </w:tabs>
              <w:ind w:left="-426" w:right="-2" w:firstLine="425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:rsidR="002D778D" w:rsidRPr="003147B5" w:rsidRDefault="002D778D" w:rsidP="002D778D">
            <w:pPr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D778D" w:rsidRPr="003147B5" w:rsidRDefault="002D778D" w:rsidP="002D778D">
            <w:pPr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28.02.14</w:t>
            </w:r>
          </w:p>
        </w:tc>
        <w:tc>
          <w:tcPr>
            <w:tcW w:w="1010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2D778D" w:rsidRPr="003147B5" w:rsidTr="002D778D">
        <w:trPr>
          <w:trHeight w:val="213"/>
        </w:trPr>
        <w:tc>
          <w:tcPr>
            <w:tcW w:w="606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2D778D" w:rsidRPr="003147B5" w:rsidRDefault="002D778D" w:rsidP="002D778D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Рогов Игорь Иванович</w:t>
            </w:r>
          </w:p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:rsidR="002D778D" w:rsidRPr="003147B5" w:rsidRDefault="002D778D" w:rsidP="002D778D">
            <w:pPr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D778D" w:rsidRPr="003147B5" w:rsidRDefault="002D778D" w:rsidP="002D778D">
            <w:pPr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28.02.14</w:t>
            </w:r>
          </w:p>
        </w:tc>
        <w:tc>
          <w:tcPr>
            <w:tcW w:w="1010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2D778D" w:rsidRPr="003147B5" w:rsidTr="002D778D">
        <w:trPr>
          <w:trHeight w:val="213"/>
        </w:trPr>
        <w:tc>
          <w:tcPr>
            <w:tcW w:w="606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2D778D" w:rsidRPr="003147B5" w:rsidRDefault="002D778D" w:rsidP="002D778D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Шоцкий Сергей  Александрович</w:t>
            </w:r>
          </w:p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:rsidR="002D778D" w:rsidRPr="003147B5" w:rsidRDefault="002D778D" w:rsidP="002D778D">
            <w:pPr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D778D" w:rsidRPr="003147B5" w:rsidRDefault="002D778D" w:rsidP="002D778D">
            <w:pPr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28.02.14</w:t>
            </w:r>
          </w:p>
        </w:tc>
        <w:tc>
          <w:tcPr>
            <w:tcW w:w="1010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2D778D" w:rsidRPr="003147B5" w:rsidRDefault="002D778D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1.2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Члены коллегиального исполнительного органа и/или лицо, единолично осуществляющее полномочия исполнительного органа, в т. ч. Управляющая компания.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Чемеричко Алексей Владимирович</w:t>
            </w: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01.03.13</w:t>
            </w: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1.3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Юридические и физические лица, которые имеют право распоряжаться более чем 20% общего количества голосов, приходящихся на голосующие акции либо составляющие уставный или складочный капитал вклады, доли Общества, для унитарных предприятий - учредители предприятия и лицо, в ведомственном подчинении которого находится предприятие.</w:t>
            </w: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ОАО «Объединенная  зерновая компания»</w:t>
            </w: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51</w:t>
            </w: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17.02.10</w:t>
            </w: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1.4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Юридическое лицо, в котором Ваша организация имеет право распоряжаться более чем 20% общего количества голосов, приходящихся на голосующие акции либо составляющие уставный или складочный капитал вклады, доли связанной стороны</w:t>
            </w: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5B5539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1.5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Лица, принадлежащие к той же группе лиц, к которой принадлежит Общество</w:t>
            </w: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Отсутствуют</w:t>
            </w: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1.6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Если Общество является участником финансово-промышленной группы, то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 также лица, осуществляющие полномочия единоличных исполнительных органов участников финансово-промышленной группы</w:t>
            </w: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Не является</w:t>
            </w: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442E1F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rPr>
                <w:sz w:val="16"/>
                <w:szCs w:val="16"/>
              </w:rPr>
            </w:pPr>
            <w:r w:rsidRPr="003147B5">
              <w:rPr>
                <w:b/>
                <w:sz w:val="16"/>
                <w:szCs w:val="16"/>
              </w:rPr>
              <w:t>Лица, которые участвуют в совместной деятельности с Обществом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2.1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Отсутствуют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D63D6A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D63D6A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D63D6A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2.2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D63D6A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D63D6A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D63D6A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rPr>
                <w:sz w:val="16"/>
                <w:szCs w:val="16"/>
              </w:rPr>
            </w:pPr>
            <w:r w:rsidRPr="003147B5">
              <w:rPr>
                <w:b/>
                <w:sz w:val="16"/>
                <w:szCs w:val="16"/>
              </w:rPr>
              <w:t>Негосударственные пенсионные фонды, которые действуют в интересах работников Общества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5AE7" w:rsidRPr="003147B5" w:rsidRDefault="00AF5AE7" w:rsidP="00D63D6A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D63D6A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D63D6A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3.1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Отсутствуют</w:t>
            </w: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  <w:tr w:rsidR="00AF5AE7" w:rsidRPr="003147B5" w:rsidTr="002D778D">
        <w:trPr>
          <w:trHeight w:val="213"/>
        </w:trPr>
        <w:tc>
          <w:tcPr>
            <w:tcW w:w="60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3.2</w:t>
            </w:r>
          </w:p>
        </w:tc>
        <w:tc>
          <w:tcPr>
            <w:tcW w:w="2918" w:type="dxa"/>
          </w:tcPr>
          <w:p w:rsidR="00AF5AE7" w:rsidRPr="003147B5" w:rsidRDefault="00AF5AE7" w:rsidP="00E74E77">
            <w:pPr>
              <w:ind w:left="-426" w:right="-2" w:firstLine="425"/>
              <w:rPr>
                <w:sz w:val="16"/>
                <w:szCs w:val="16"/>
              </w:rPr>
            </w:pPr>
          </w:p>
        </w:tc>
        <w:tc>
          <w:tcPr>
            <w:tcW w:w="1262" w:type="dxa"/>
          </w:tcPr>
          <w:p w:rsidR="00AF5AE7" w:rsidRPr="003147B5" w:rsidRDefault="00AF5AE7" w:rsidP="00E74E77">
            <w:pPr>
              <w:ind w:left="-426" w:right="-2" w:firstLine="425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AF5AE7" w:rsidRPr="003147B5" w:rsidRDefault="00AF5AE7" w:rsidP="00E74E77">
            <w:pPr>
              <w:ind w:left="-426" w:right="-2" w:firstLine="425"/>
              <w:jc w:val="center"/>
              <w:rPr>
                <w:sz w:val="16"/>
                <w:szCs w:val="16"/>
              </w:rPr>
            </w:pPr>
            <w:r w:rsidRPr="003147B5">
              <w:rPr>
                <w:sz w:val="16"/>
                <w:szCs w:val="16"/>
              </w:rPr>
              <w:t>Х</w:t>
            </w:r>
          </w:p>
        </w:tc>
      </w:tr>
    </w:tbl>
    <w:p w:rsidR="0044028F" w:rsidRPr="00F51A9C" w:rsidRDefault="0044028F" w:rsidP="00E74E77">
      <w:pPr>
        <w:ind w:left="-426" w:right="-2" w:firstLine="425"/>
        <w:outlineLvl w:val="0"/>
      </w:pPr>
    </w:p>
    <w:p w:rsidR="003A6C67" w:rsidRPr="00F51A9C" w:rsidRDefault="003A6C67" w:rsidP="00E74E77">
      <w:pPr>
        <w:ind w:left="-426" w:right="-2" w:firstLine="425"/>
      </w:pPr>
      <w:r w:rsidRPr="00F51A9C">
        <w:t xml:space="preserve">Операции с </w:t>
      </w:r>
      <w:proofErr w:type="spellStart"/>
      <w:r w:rsidRPr="00F51A9C">
        <w:t>аффилированными</w:t>
      </w:r>
      <w:proofErr w:type="spellEnd"/>
      <w:r w:rsidRPr="00F51A9C">
        <w:t xml:space="preserve"> лицами</w:t>
      </w:r>
      <w:r w:rsidR="004E0EC7">
        <w:t>:</w:t>
      </w:r>
    </w:p>
    <w:p w:rsidR="003A6C67" w:rsidRPr="00F51A9C" w:rsidRDefault="003A6C67" w:rsidP="00E74E77">
      <w:pPr>
        <w:ind w:left="-426" w:right="-2" w:firstLine="425"/>
      </w:pPr>
      <w:r w:rsidRPr="00F51A9C">
        <w:t xml:space="preserve">Доходы и расходы (прочие доходы и расходы) по обычным видам деятельности </w:t>
      </w:r>
      <w:proofErr w:type="gramStart"/>
      <w:r w:rsidRPr="00F51A9C">
        <w:t>(</w:t>
      </w:r>
      <w:r w:rsidR="001905DB" w:rsidRPr="00F51A9C">
        <w:t xml:space="preserve"> </w:t>
      </w:r>
      <w:proofErr w:type="gramEnd"/>
      <w:r w:rsidR="001905DB" w:rsidRPr="00F51A9C">
        <w:t>Форма №2 "Отчет о финансовых результатах"</w:t>
      </w:r>
      <w:r w:rsidRPr="00F51A9C">
        <w:t>)</w:t>
      </w:r>
      <w:r w:rsidR="003147B5">
        <w:t xml:space="preserve">. </w:t>
      </w:r>
      <w:r w:rsidRPr="00F51A9C">
        <w:t xml:space="preserve"> В отчетном году выполнение работ, оказание услуг осуществлялось на общих основаниях и на обычных коммерческих условиях, в том числе между </w:t>
      </w:r>
      <w:proofErr w:type="spellStart"/>
      <w:r w:rsidRPr="00F51A9C">
        <w:t>аффилированным</w:t>
      </w:r>
      <w:proofErr w:type="spellEnd"/>
      <w:r w:rsidRPr="00F51A9C">
        <w:t xml:space="preserve"> лицам.</w:t>
      </w:r>
      <w:r w:rsidR="003147B5">
        <w:t xml:space="preserve"> </w:t>
      </w:r>
      <w:r w:rsidRPr="00F51A9C">
        <w:t>Размеры доходов и расходов от продажи товаров, продукции, выполнения работ (оказания услуг) за отчетный период</w:t>
      </w:r>
      <w:r w:rsidR="00932809" w:rsidRPr="00F51A9C">
        <w:t xml:space="preserve"> ОАО «Объединенная  зерновая компания»</w:t>
      </w:r>
      <w:r w:rsidR="005B5539" w:rsidRPr="00F51A9C">
        <w:t xml:space="preserve"> за 201</w:t>
      </w:r>
      <w:r w:rsidR="00AF5AE7" w:rsidRPr="00F51A9C">
        <w:t>4</w:t>
      </w:r>
      <w:r w:rsidR="00932809" w:rsidRPr="00F51A9C">
        <w:t xml:space="preserve"> год</w:t>
      </w:r>
      <w:r w:rsidRPr="00F51A9C">
        <w:t>:</w:t>
      </w:r>
    </w:p>
    <w:p w:rsidR="00932809" w:rsidRPr="00F51A9C" w:rsidRDefault="00932809" w:rsidP="00E74E77">
      <w:pPr>
        <w:ind w:left="-426" w:right="-2" w:firstLine="425"/>
      </w:pPr>
      <w:r w:rsidRPr="00F51A9C">
        <w:t xml:space="preserve">- </w:t>
      </w:r>
      <w:r w:rsidR="003A6C67" w:rsidRPr="00F51A9C">
        <w:t>услуг</w:t>
      </w:r>
      <w:r w:rsidRPr="00F51A9C">
        <w:t xml:space="preserve">и </w:t>
      </w:r>
      <w:r w:rsidR="003A6C67" w:rsidRPr="00F51A9C">
        <w:t xml:space="preserve"> по перевалке зерна</w:t>
      </w:r>
      <w:r w:rsidRPr="00F51A9C">
        <w:t xml:space="preserve"> на экспорт </w:t>
      </w:r>
      <w:r w:rsidR="003A6C67" w:rsidRPr="00F51A9C">
        <w:t xml:space="preserve"> </w:t>
      </w:r>
      <w:r w:rsidR="007758AD" w:rsidRPr="00F51A9C">
        <w:t xml:space="preserve"> -</w:t>
      </w:r>
      <w:r w:rsidR="00F22055" w:rsidRPr="00F51A9C">
        <w:t xml:space="preserve">   </w:t>
      </w:r>
      <w:r w:rsidR="00985444" w:rsidRPr="00F51A9C">
        <w:t>471 997,1</w:t>
      </w:r>
      <w:r w:rsidRPr="00F51A9C">
        <w:t xml:space="preserve"> тыс</w:t>
      </w:r>
      <w:proofErr w:type="gramStart"/>
      <w:r w:rsidRPr="00F51A9C">
        <w:t>.р</w:t>
      </w:r>
      <w:proofErr w:type="gramEnd"/>
      <w:r w:rsidRPr="00F51A9C">
        <w:t>уб.,</w:t>
      </w:r>
      <w:r w:rsidR="003A6C67" w:rsidRPr="00F51A9C">
        <w:t xml:space="preserve"> без НДС</w:t>
      </w:r>
      <w:r w:rsidRPr="00F51A9C">
        <w:t>;</w:t>
      </w:r>
    </w:p>
    <w:p w:rsidR="003A6C67" w:rsidRPr="00F51A9C" w:rsidRDefault="005B5539" w:rsidP="00E74E77">
      <w:pPr>
        <w:ind w:left="-426" w:right="-2" w:firstLine="425"/>
      </w:pPr>
      <w:r w:rsidRPr="00F51A9C">
        <w:t xml:space="preserve">- продажа зерна                                         </w:t>
      </w:r>
      <w:r w:rsidR="00932809" w:rsidRPr="00F51A9C">
        <w:t xml:space="preserve"> </w:t>
      </w:r>
      <w:r w:rsidR="00985444" w:rsidRPr="00F51A9C">
        <w:t xml:space="preserve">    </w:t>
      </w:r>
      <w:r w:rsidR="007758AD" w:rsidRPr="00F51A9C">
        <w:t>-</w:t>
      </w:r>
      <w:r w:rsidR="00F22055" w:rsidRPr="00F51A9C">
        <w:t xml:space="preserve"> </w:t>
      </w:r>
      <w:r w:rsidR="00985444" w:rsidRPr="00F51A9C">
        <w:t>101 860,0</w:t>
      </w:r>
      <w:r w:rsidR="00932809" w:rsidRPr="00F51A9C">
        <w:t xml:space="preserve"> </w:t>
      </w:r>
      <w:r w:rsidR="007758AD" w:rsidRPr="00F51A9C">
        <w:t>тыс</w:t>
      </w:r>
      <w:proofErr w:type="gramStart"/>
      <w:r w:rsidR="007758AD" w:rsidRPr="00F51A9C">
        <w:t>.р</w:t>
      </w:r>
      <w:proofErr w:type="gramEnd"/>
      <w:r w:rsidR="007758AD" w:rsidRPr="00F51A9C">
        <w:t>уб., без НДС</w:t>
      </w:r>
      <w:r w:rsidR="003A6C67" w:rsidRPr="00F51A9C">
        <w:t>.</w:t>
      </w:r>
    </w:p>
    <w:p w:rsidR="00985444" w:rsidRPr="00F51A9C" w:rsidRDefault="00985444" w:rsidP="00E74E77">
      <w:pPr>
        <w:ind w:left="-426" w:right="-2" w:firstLine="425"/>
      </w:pPr>
      <w:r w:rsidRPr="00F51A9C">
        <w:t>- куплено зерна                                               -   92 673,3 тыс</w:t>
      </w:r>
      <w:proofErr w:type="gramStart"/>
      <w:r w:rsidRPr="00F51A9C">
        <w:t>.р</w:t>
      </w:r>
      <w:proofErr w:type="gramEnd"/>
      <w:r w:rsidRPr="00F51A9C">
        <w:t>уб., без НДС</w:t>
      </w:r>
    </w:p>
    <w:p w:rsidR="001F654E" w:rsidRPr="00F51A9C" w:rsidRDefault="003A6C67" w:rsidP="001F654E">
      <w:pPr>
        <w:ind w:left="-426" w:right="-2" w:firstLine="425"/>
      </w:pPr>
      <w:r w:rsidRPr="00F51A9C">
        <w:t>Размер д</w:t>
      </w:r>
      <w:r w:rsidR="00F22055" w:rsidRPr="00F51A9C">
        <w:t xml:space="preserve">ивидендов,  начисленных </w:t>
      </w:r>
      <w:r w:rsidRPr="00F51A9C">
        <w:t xml:space="preserve"> ОАО «Объединенная  зерновая компания»  по</w:t>
      </w:r>
      <w:r w:rsidR="00F22055" w:rsidRPr="00F51A9C">
        <w:t xml:space="preserve"> итогам работы за 9 месяцев 201</w:t>
      </w:r>
      <w:r w:rsidR="00AF5AE7" w:rsidRPr="00F51A9C">
        <w:t>4</w:t>
      </w:r>
      <w:r w:rsidRPr="00F51A9C">
        <w:t xml:space="preserve"> года составил </w:t>
      </w:r>
      <w:r w:rsidR="00E74E77" w:rsidRPr="00F51A9C">
        <w:t xml:space="preserve">  </w:t>
      </w:r>
      <w:r w:rsidR="002D778D" w:rsidRPr="00F51A9C">
        <w:t>346 079 тыс</w:t>
      </w:r>
      <w:proofErr w:type="gramStart"/>
      <w:r w:rsidR="002D778D" w:rsidRPr="00F51A9C">
        <w:t>.</w:t>
      </w:r>
      <w:r w:rsidR="005B5539" w:rsidRPr="00F51A9C">
        <w:t>р</w:t>
      </w:r>
      <w:proofErr w:type="gramEnd"/>
      <w:r w:rsidR="005B5539" w:rsidRPr="00F51A9C">
        <w:t>уб</w:t>
      </w:r>
      <w:r w:rsidR="00E74E77" w:rsidRPr="00F51A9C">
        <w:t>.</w:t>
      </w:r>
      <w:r w:rsidR="003147B5">
        <w:t xml:space="preserve"> </w:t>
      </w:r>
      <w:r w:rsidR="001F654E" w:rsidRPr="00F51A9C">
        <w:t>Размеры доходов и расходов от продажи товаров, продукции, выполнения работ (оказания услуг) за 2013 год  ОАО «Объединенная  зерновая компания»:</w:t>
      </w:r>
    </w:p>
    <w:p w:rsidR="001F654E" w:rsidRPr="00F51A9C" w:rsidRDefault="001F654E" w:rsidP="001F654E">
      <w:pPr>
        <w:ind w:left="-426" w:right="-2" w:firstLine="425"/>
      </w:pPr>
      <w:r w:rsidRPr="00F51A9C">
        <w:t>- услуги  по перевалке зерна на экспорт   -   184 139,4 тыс</w:t>
      </w:r>
      <w:proofErr w:type="gramStart"/>
      <w:r w:rsidRPr="00F51A9C">
        <w:t>.р</w:t>
      </w:r>
      <w:proofErr w:type="gramEnd"/>
      <w:r w:rsidRPr="00F51A9C">
        <w:t>уб., без НДС;</w:t>
      </w:r>
    </w:p>
    <w:p w:rsidR="001F654E" w:rsidRPr="00F51A9C" w:rsidRDefault="001F654E" w:rsidP="001F654E">
      <w:pPr>
        <w:ind w:left="-426" w:right="-2" w:firstLine="425"/>
      </w:pPr>
      <w:r w:rsidRPr="00F51A9C">
        <w:t>- продажа зерна                                                - 36 600,0 тыс</w:t>
      </w:r>
      <w:proofErr w:type="gramStart"/>
      <w:r w:rsidRPr="00F51A9C">
        <w:t>.р</w:t>
      </w:r>
      <w:proofErr w:type="gramEnd"/>
      <w:r w:rsidRPr="00F51A9C">
        <w:t>уб., без НДС.</w:t>
      </w:r>
    </w:p>
    <w:p w:rsidR="003A6C67" w:rsidRPr="00C002A5" w:rsidRDefault="001F654E" w:rsidP="003147B5">
      <w:pPr>
        <w:ind w:left="-426" w:right="-2" w:firstLine="425"/>
        <w:jc w:val="both"/>
      </w:pPr>
      <w:r w:rsidRPr="00F51A9C">
        <w:t>Размер дивидендов,  начисленных  ОАО «Объединенная  зерновая компания»  по итогам работы за 9 месяцев 2013 года составил   158 853 434 рубля.</w:t>
      </w:r>
      <w:r w:rsidR="00CF19B7">
        <w:t xml:space="preserve"> </w:t>
      </w:r>
      <w:r w:rsidR="001F1D3A" w:rsidRPr="00C002A5">
        <w:t xml:space="preserve">Компания ООО ОЗК Юг производит операции с закупкой зерна и его последующей перепродажей ОАО ОЗК. </w:t>
      </w:r>
      <w:r w:rsidR="00625A34" w:rsidRPr="00C002A5">
        <w:t xml:space="preserve">Операций </w:t>
      </w:r>
      <w:r w:rsidR="001F1D3A" w:rsidRPr="00C002A5">
        <w:t xml:space="preserve"> между ОАО НКХП и</w:t>
      </w:r>
      <w:r w:rsidR="00625A34" w:rsidRPr="00C002A5">
        <w:t xml:space="preserve"> ООО "ОЗК Юг" не производилось.</w:t>
      </w:r>
      <w:r w:rsidR="00CF19B7">
        <w:t xml:space="preserve"> </w:t>
      </w:r>
      <w:r w:rsidR="00C002A5" w:rsidRPr="00C002A5">
        <w:t>Бенефициарный владелец отсутствует.</w:t>
      </w:r>
    </w:p>
    <w:p w:rsidR="003147B5" w:rsidRDefault="003147B5" w:rsidP="00D63D6A">
      <w:pPr>
        <w:ind w:left="-426" w:right="-2" w:firstLine="425"/>
        <w:jc w:val="both"/>
      </w:pPr>
    </w:p>
    <w:p w:rsidR="003A6C67" w:rsidRPr="00F51A9C" w:rsidRDefault="003A6C67" w:rsidP="00D63D6A">
      <w:pPr>
        <w:ind w:left="-426" w:right="-2" w:firstLine="425"/>
        <w:jc w:val="both"/>
      </w:pPr>
      <w:r w:rsidRPr="00C002A5">
        <w:t>Ценообразование на выполняемые работы (оказываемые услуги) основывается на договорной основе с соблюдением</w:t>
      </w:r>
      <w:r w:rsidRPr="00F51A9C">
        <w:t xml:space="preserve"> следующих принципов:</w:t>
      </w:r>
    </w:p>
    <w:p w:rsidR="003A6C67" w:rsidRPr="00F51A9C" w:rsidRDefault="003A6C67" w:rsidP="00D63D6A">
      <w:pPr>
        <w:ind w:left="-426" w:right="-2" w:firstLine="425"/>
        <w:jc w:val="both"/>
      </w:pPr>
      <w:r w:rsidRPr="00F51A9C">
        <w:t>- безусловное покрытие прямых затрат на выполняемы работы (оказываемые услуги);</w:t>
      </w:r>
    </w:p>
    <w:p w:rsidR="003A6C67" w:rsidRPr="00F51A9C" w:rsidRDefault="003A6C67" w:rsidP="00D63D6A">
      <w:pPr>
        <w:ind w:left="-426" w:right="-2" w:firstLine="425"/>
        <w:jc w:val="both"/>
      </w:pPr>
      <w:r w:rsidRPr="00F51A9C">
        <w:t>- соответствие цены рыночному уровню с учетом  стоимости аналогичных рабо</w:t>
      </w:r>
      <w:proofErr w:type="gramStart"/>
      <w:r w:rsidRPr="00F51A9C">
        <w:t>т(</w:t>
      </w:r>
      <w:proofErr w:type="gramEnd"/>
      <w:r w:rsidRPr="00F51A9C">
        <w:t>услуг) для остальных фирм.</w:t>
      </w:r>
    </w:p>
    <w:p w:rsidR="003A6C67" w:rsidRPr="00F51A9C" w:rsidRDefault="003A6C67" w:rsidP="00D63D6A">
      <w:pPr>
        <w:ind w:left="-426" w:right="-2" w:firstLine="425"/>
        <w:jc w:val="both"/>
      </w:pPr>
    </w:p>
    <w:p w:rsidR="003A6C67" w:rsidRPr="00F51A9C" w:rsidRDefault="003A6C67" w:rsidP="00D63D6A">
      <w:pPr>
        <w:ind w:left="-426" w:right="-2" w:firstLine="425"/>
        <w:jc w:val="both"/>
      </w:pPr>
      <w:r w:rsidRPr="00F51A9C">
        <w:t>Инвестиций и финансовых вложений  не осуществлялось.</w:t>
      </w:r>
    </w:p>
    <w:p w:rsidR="003A6C67" w:rsidRPr="00F51A9C" w:rsidRDefault="003A6C67" w:rsidP="00D63D6A">
      <w:pPr>
        <w:ind w:left="-426" w:right="-2" w:firstLine="425"/>
        <w:jc w:val="both"/>
      </w:pPr>
    </w:p>
    <w:p w:rsidR="003A6C67" w:rsidRPr="00F51A9C" w:rsidRDefault="003A6C67" w:rsidP="00D63D6A">
      <w:pPr>
        <w:ind w:left="-426" w:right="-2" w:firstLine="425"/>
        <w:jc w:val="both"/>
        <w:rPr>
          <w:b/>
        </w:rPr>
      </w:pPr>
      <w:r w:rsidRPr="00F51A9C">
        <w:rPr>
          <w:b/>
        </w:rPr>
        <w:t>Вознаграждения и компенсации членам Совета директоров</w:t>
      </w:r>
    </w:p>
    <w:p w:rsidR="00E74E77" w:rsidRPr="00F51A9C" w:rsidRDefault="00E74E77" w:rsidP="00D63D6A">
      <w:pPr>
        <w:ind w:left="-426" w:right="-2" w:firstLine="425"/>
        <w:jc w:val="both"/>
      </w:pPr>
    </w:p>
    <w:p w:rsidR="003A6C67" w:rsidRPr="00F51A9C" w:rsidRDefault="003A6C67" w:rsidP="00D63D6A">
      <w:pPr>
        <w:ind w:left="-426" w:right="-2" w:firstLine="425"/>
        <w:jc w:val="both"/>
      </w:pPr>
      <w:r w:rsidRPr="00F51A9C">
        <w:t>В 201</w:t>
      </w:r>
      <w:r w:rsidR="00AF5AE7" w:rsidRPr="00F51A9C">
        <w:t>4</w:t>
      </w:r>
      <w:r w:rsidRPr="00F51A9C">
        <w:t xml:space="preserve"> г</w:t>
      </w:r>
      <w:r w:rsidR="00AC189A" w:rsidRPr="00F51A9C">
        <w:t xml:space="preserve">оду вознаграждение </w:t>
      </w:r>
      <w:r w:rsidRPr="00F51A9C">
        <w:t xml:space="preserve"> членам Совета директоров </w:t>
      </w:r>
      <w:r w:rsidR="00AC189A" w:rsidRPr="00F51A9C">
        <w:t xml:space="preserve"> </w:t>
      </w:r>
      <w:r w:rsidR="00404C56" w:rsidRPr="00F51A9C">
        <w:t>не</w:t>
      </w:r>
      <w:r w:rsidRPr="00F51A9C">
        <w:t xml:space="preserve"> </w:t>
      </w:r>
      <w:r w:rsidR="00D15ED2" w:rsidRPr="00F51A9C">
        <w:t>выплачивались</w:t>
      </w:r>
      <w:r w:rsidRPr="00F51A9C">
        <w:t>.</w:t>
      </w:r>
    </w:p>
    <w:p w:rsidR="003A6C67" w:rsidRPr="00F51A9C" w:rsidRDefault="003A6C67" w:rsidP="00D63D6A">
      <w:pPr>
        <w:ind w:left="-426" w:right="-2" w:firstLine="425"/>
        <w:jc w:val="both"/>
      </w:pPr>
      <w:r w:rsidRPr="00F51A9C">
        <w:t xml:space="preserve">Операции по займам и кредитам между </w:t>
      </w:r>
      <w:proofErr w:type="spellStart"/>
      <w:r w:rsidRPr="00F51A9C">
        <w:t>аффилированными</w:t>
      </w:r>
      <w:proofErr w:type="spellEnd"/>
      <w:r w:rsidRPr="00F51A9C">
        <w:t xml:space="preserve"> лицами не производились.</w:t>
      </w:r>
    </w:p>
    <w:p w:rsidR="00625A34" w:rsidRPr="00F51A9C" w:rsidRDefault="00625A34" w:rsidP="00D63D6A">
      <w:pPr>
        <w:ind w:left="-426" w:right="-2" w:firstLine="425"/>
        <w:jc w:val="both"/>
      </w:pPr>
    </w:p>
    <w:p w:rsidR="003147B5" w:rsidRDefault="003A6C67" w:rsidP="003147B5">
      <w:pPr>
        <w:ind w:left="-426" w:right="-2" w:firstLine="425"/>
      </w:pPr>
      <w:r w:rsidRPr="00F51A9C">
        <w:t xml:space="preserve"> </w:t>
      </w:r>
    </w:p>
    <w:p w:rsidR="007758AD" w:rsidRPr="00F51A9C" w:rsidRDefault="007758AD" w:rsidP="003147B5">
      <w:pPr>
        <w:ind w:left="-426" w:right="-2" w:firstLine="425"/>
        <w:rPr>
          <w:rFonts w:eastAsia="Arial Unicode MS"/>
          <w:b/>
          <w:sz w:val="27"/>
          <w:szCs w:val="27"/>
        </w:rPr>
      </w:pPr>
      <w:r w:rsidRPr="00F51A9C">
        <w:rPr>
          <w:rFonts w:eastAsia="Arial Unicode MS"/>
          <w:b/>
          <w:sz w:val="27"/>
          <w:szCs w:val="27"/>
        </w:rPr>
        <w:t xml:space="preserve">                        </w:t>
      </w:r>
      <w:r w:rsidR="00D63D6A" w:rsidRPr="00F51A9C">
        <w:rPr>
          <w:rFonts w:eastAsia="Arial Unicode MS"/>
          <w:b/>
          <w:sz w:val="27"/>
          <w:szCs w:val="27"/>
        </w:rPr>
        <w:t>9</w:t>
      </w:r>
      <w:r w:rsidRPr="00F51A9C">
        <w:rPr>
          <w:rFonts w:eastAsia="Arial Unicode MS"/>
          <w:b/>
          <w:sz w:val="27"/>
          <w:szCs w:val="27"/>
        </w:rPr>
        <w:t>.</w:t>
      </w:r>
      <w:r w:rsidR="00770D20" w:rsidRPr="00F51A9C">
        <w:rPr>
          <w:rFonts w:eastAsia="Arial Unicode MS"/>
          <w:b/>
          <w:sz w:val="27"/>
          <w:szCs w:val="27"/>
        </w:rPr>
        <w:t xml:space="preserve"> </w:t>
      </w:r>
      <w:r w:rsidRPr="00F51A9C">
        <w:rPr>
          <w:rFonts w:eastAsia="Arial Unicode MS"/>
          <w:b/>
          <w:sz w:val="27"/>
          <w:szCs w:val="27"/>
        </w:rPr>
        <w:t>Информация  о совершенных обществом крупных сделках</w:t>
      </w:r>
    </w:p>
    <w:p w:rsidR="00D63D6A" w:rsidRPr="00F51A9C" w:rsidRDefault="00D63D6A" w:rsidP="00D63D6A">
      <w:pPr>
        <w:ind w:left="-426" w:right="-2" w:firstLine="425"/>
        <w:jc w:val="both"/>
      </w:pPr>
    </w:p>
    <w:p w:rsidR="007758AD" w:rsidRDefault="007758AD" w:rsidP="00D63D6A">
      <w:pPr>
        <w:ind w:left="-426" w:right="-2" w:firstLine="425"/>
        <w:jc w:val="both"/>
      </w:pPr>
      <w:r w:rsidRPr="00F51A9C">
        <w:t xml:space="preserve">Сделки, признаваемые в соответствии с Федеральным законом «Об акционерных обществах» крупными сделками, Обществом в </w:t>
      </w:r>
      <w:r w:rsidR="00AC189A" w:rsidRPr="00F51A9C">
        <w:t>201</w:t>
      </w:r>
      <w:r w:rsidR="00AF5AE7" w:rsidRPr="00F51A9C">
        <w:t>4</w:t>
      </w:r>
      <w:r w:rsidRPr="00F51A9C">
        <w:t xml:space="preserve"> году не совершались.</w:t>
      </w:r>
    </w:p>
    <w:p w:rsidR="00063FFE" w:rsidRDefault="00063FFE" w:rsidP="00D63D6A">
      <w:pPr>
        <w:ind w:left="-426" w:right="-2" w:firstLine="425"/>
        <w:jc w:val="both"/>
      </w:pPr>
    </w:p>
    <w:p w:rsidR="003A6C67" w:rsidRPr="00F51A9C" w:rsidRDefault="003A6C67" w:rsidP="00E74E77">
      <w:pPr>
        <w:ind w:left="-426" w:right="-2" w:firstLine="425"/>
      </w:pPr>
    </w:p>
    <w:p w:rsidR="003A6C67" w:rsidRPr="00F51A9C" w:rsidRDefault="003A6C67" w:rsidP="00E74E77">
      <w:pPr>
        <w:ind w:left="-426" w:right="-2" w:firstLine="425"/>
      </w:pPr>
    </w:p>
    <w:p w:rsidR="00CE1FD0" w:rsidRPr="00F51A9C" w:rsidRDefault="000C4001" w:rsidP="00E74E77">
      <w:pPr>
        <w:ind w:left="-426" w:right="-2" w:firstLine="425"/>
      </w:pPr>
      <w:r w:rsidRPr="00F51A9C">
        <w:t>1</w:t>
      </w:r>
      <w:r w:rsidR="00F51A9C">
        <w:t>2</w:t>
      </w:r>
      <w:r w:rsidR="00C2059A" w:rsidRPr="00F51A9C">
        <w:t xml:space="preserve"> марта 201</w:t>
      </w:r>
      <w:r w:rsidR="00AF5AE7" w:rsidRPr="00F51A9C">
        <w:t>5</w:t>
      </w:r>
      <w:r w:rsidR="00CE1FD0" w:rsidRPr="00F51A9C">
        <w:t xml:space="preserve"> г.</w:t>
      </w:r>
    </w:p>
    <w:p w:rsidR="00A82846" w:rsidRPr="00F51A9C" w:rsidRDefault="00A82846" w:rsidP="00E74E77">
      <w:pPr>
        <w:ind w:left="-426" w:right="-2" w:firstLine="425"/>
      </w:pPr>
    </w:p>
    <w:p w:rsidR="00CE1FD0" w:rsidRPr="00F51A9C" w:rsidRDefault="00CE1FD0" w:rsidP="00E74E77">
      <w:pPr>
        <w:ind w:left="-426" w:right="-2" w:firstLine="425"/>
      </w:pPr>
    </w:p>
    <w:p w:rsidR="00CE1FD0" w:rsidRPr="00F51A9C" w:rsidRDefault="00CE1FD0" w:rsidP="00E74E77">
      <w:pPr>
        <w:ind w:left="-426" w:right="-2" w:firstLine="425"/>
      </w:pPr>
      <w:r w:rsidRPr="00F51A9C">
        <w:t xml:space="preserve">Генеральный директор </w:t>
      </w:r>
      <w:r w:rsidR="00C7024C" w:rsidRPr="00F51A9C">
        <w:t xml:space="preserve">         </w:t>
      </w:r>
      <w:r w:rsidRPr="00F51A9C">
        <w:t xml:space="preserve">_____________________________________  </w:t>
      </w:r>
      <w:r w:rsidR="00C2059A" w:rsidRPr="00F51A9C">
        <w:t>А.В. Чемеричко</w:t>
      </w:r>
    </w:p>
    <w:p w:rsidR="00CE1FD0" w:rsidRPr="00F51A9C" w:rsidRDefault="00CE1FD0" w:rsidP="00E74E77">
      <w:pPr>
        <w:ind w:left="-426" w:right="-2" w:firstLine="425"/>
      </w:pPr>
      <w:r w:rsidRPr="00F51A9C">
        <w:t xml:space="preserve">                                       </w:t>
      </w:r>
      <w:r w:rsidR="00C7024C" w:rsidRPr="00F51A9C">
        <w:t xml:space="preserve">           </w:t>
      </w:r>
      <w:r w:rsidRPr="00F51A9C">
        <w:t>(подпись, расшифровка подписи, дата)</w:t>
      </w:r>
    </w:p>
    <w:p w:rsidR="00CE1FD0" w:rsidRPr="00F51A9C" w:rsidRDefault="00CE1FD0" w:rsidP="00E74E77">
      <w:pPr>
        <w:ind w:left="-426" w:right="-2" w:firstLine="425"/>
      </w:pPr>
    </w:p>
    <w:p w:rsidR="00CE1FD0" w:rsidRPr="00F51A9C" w:rsidRDefault="00CE1FD0" w:rsidP="00E74E77">
      <w:pPr>
        <w:ind w:left="-426" w:right="-2" w:firstLine="425"/>
      </w:pPr>
      <w:r w:rsidRPr="00F51A9C">
        <w:t>Зам. ген. директора</w:t>
      </w:r>
    </w:p>
    <w:p w:rsidR="00CE1FD0" w:rsidRPr="00F51A9C" w:rsidRDefault="00CE1FD0" w:rsidP="00E74E77">
      <w:pPr>
        <w:ind w:left="-426" w:right="-2" w:firstLine="425"/>
      </w:pPr>
      <w:r w:rsidRPr="00F51A9C">
        <w:t>по  экономики и финансам   _____</w:t>
      </w:r>
      <w:r w:rsidR="00C7024C" w:rsidRPr="00F51A9C">
        <w:t>_____________________________</w:t>
      </w:r>
      <w:r w:rsidRPr="00F51A9C">
        <w:t xml:space="preserve">  </w:t>
      </w:r>
      <w:r w:rsidR="00C7024C" w:rsidRPr="00F51A9C">
        <w:t xml:space="preserve">     </w:t>
      </w:r>
      <w:r w:rsidRPr="00F51A9C">
        <w:t>Ю.А. Медведев</w:t>
      </w:r>
    </w:p>
    <w:p w:rsidR="00CE1FD0" w:rsidRPr="00F51A9C" w:rsidRDefault="00CE1FD0" w:rsidP="00E74E77">
      <w:pPr>
        <w:ind w:left="-426" w:right="-2" w:firstLine="425"/>
      </w:pPr>
      <w:r w:rsidRPr="00F51A9C">
        <w:t xml:space="preserve">                                                  (подпись, расшифровка подписи, дата)</w:t>
      </w:r>
    </w:p>
    <w:p w:rsidR="00CE1FD0" w:rsidRPr="00F51A9C" w:rsidRDefault="00CE1FD0" w:rsidP="00E74E77">
      <w:pPr>
        <w:ind w:left="-426" w:right="-2" w:firstLine="425"/>
      </w:pPr>
    </w:p>
    <w:p w:rsidR="00CE1FD0" w:rsidRDefault="00CE1FD0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Default="003147B5" w:rsidP="00E74E77">
      <w:pPr>
        <w:ind w:left="-426" w:right="-365" w:firstLine="425"/>
        <w:jc w:val="both"/>
      </w:pPr>
    </w:p>
    <w:p w:rsidR="003147B5" w:rsidRPr="00F51A9C" w:rsidRDefault="003147B5" w:rsidP="00E74E77">
      <w:pPr>
        <w:ind w:left="-426" w:right="-365" w:firstLine="425"/>
        <w:jc w:val="both"/>
      </w:pPr>
    </w:p>
    <w:p w:rsidR="00CE1FD0" w:rsidRPr="00F51A9C" w:rsidRDefault="00CE1FD0" w:rsidP="00E74E77">
      <w:pPr>
        <w:ind w:left="-426" w:right="-365" w:firstLine="425"/>
        <w:jc w:val="both"/>
      </w:pPr>
    </w:p>
    <w:p w:rsidR="00710921" w:rsidRPr="00F51A9C" w:rsidRDefault="00710921" w:rsidP="00710921">
      <w:pPr>
        <w:pStyle w:val="afb"/>
        <w:ind w:left="0" w:right="226"/>
        <w:rPr>
          <w:sz w:val="30"/>
        </w:rPr>
      </w:pPr>
      <w:r w:rsidRPr="00F51A9C">
        <w:rPr>
          <w:sz w:val="30"/>
        </w:rPr>
        <w:t>Дополнительная информация, сопутствующая бухгалтерской (финансовой) отчетности ОАО «НКХП» за 201</w:t>
      </w:r>
      <w:r w:rsidR="001905DB" w:rsidRPr="00F51A9C">
        <w:rPr>
          <w:sz w:val="30"/>
        </w:rPr>
        <w:t>4</w:t>
      </w:r>
      <w:r w:rsidRPr="00F51A9C">
        <w:rPr>
          <w:sz w:val="30"/>
        </w:rPr>
        <w:t xml:space="preserve"> год, не входящая в ее состав» (без проведения аудита)</w:t>
      </w:r>
    </w:p>
    <w:p w:rsidR="00710921" w:rsidRPr="00F51A9C" w:rsidRDefault="00710921" w:rsidP="00710921">
      <w:pPr>
        <w:pStyle w:val="25"/>
        <w:jc w:val="both"/>
        <w:rPr>
          <w:b/>
          <w:bCs/>
        </w:rPr>
      </w:pPr>
    </w:p>
    <w:p w:rsidR="00C04FBC" w:rsidRPr="00F51A9C" w:rsidRDefault="00C04FBC" w:rsidP="00C04FBC">
      <w:pPr>
        <w:ind w:left="-426" w:right="-2" w:firstLine="425"/>
        <w:jc w:val="both"/>
      </w:pPr>
      <w:r w:rsidRPr="00F51A9C">
        <w:t xml:space="preserve">В связи с </w:t>
      </w:r>
      <w:r w:rsidR="000C4001" w:rsidRPr="00F51A9C">
        <w:t xml:space="preserve">ростом курса доллара США </w:t>
      </w:r>
      <w:proofErr w:type="spellStart"/>
      <w:r w:rsidR="000C4001" w:rsidRPr="00F51A9C">
        <w:t>сельхозтоваропроизводители</w:t>
      </w:r>
      <w:proofErr w:type="spellEnd"/>
      <w:r w:rsidR="000C4001" w:rsidRPr="00F51A9C">
        <w:t xml:space="preserve"> повысили цены на зерно</w:t>
      </w:r>
      <w:r w:rsidRPr="00F51A9C">
        <w:t>.</w:t>
      </w:r>
      <w:r w:rsidR="000C4001" w:rsidRPr="00F51A9C">
        <w:t xml:space="preserve"> С целью сдерживания роста инфляции возможно введение каких-либо ограничительных мер на рост цен на зерно на внутреннем рынке.</w:t>
      </w:r>
    </w:p>
    <w:p w:rsidR="00710921" w:rsidRPr="00F51A9C" w:rsidRDefault="00710921" w:rsidP="00710921">
      <w:pPr>
        <w:pStyle w:val="25"/>
        <w:jc w:val="both"/>
        <w:rPr>
          <w:b/>
          <w:bCs/>
        </w:rPr>
      </w:pPr>
    </w:p>
    <w:p w:rsidR="00492056" w:rsidRPr="00F51A9C" w:rsidRDefault="00492056" w:rsidP="00093A8D">
      <w:pPr>
        <w:ind w:left="-426" w:right="-2" w:firstLine="425"/>
        <w:jc w:val="center"/>
        <w:outlineLvl w:val="0"/>
        <w:rPr>
          <w:b/>
          <w:bCs/>
          <w:sz w:val="28"/>
          <w:szCs w:val="28"/>
        </w:rPr>
      </w:pPr>
      <w:r w:rsidRPr="00F51A9C">
        <w:rPr>
          <w:b/>
          <w:bCs/>
          <w:sz w:val="28"/>
          <w:szCs w:val="28"/>
        </w:rPr>
        <w:t>Раскрытие информации в соответствии с Федеральным законом от 23.11.09 № 261 "Об энергосбережении и о повышении энергетической эффективности и о внесении изменений в отдельные законодательные  акты РФ».</w:t>
      </w:r>
    </w:p>
    <w:p w:rsidR="00492056" w:rsidRPr="00F51A9C" w:rsidRDefault="00492056" w:rsidP="00492056">
      <w:pPr>
        <w:ind w:left="-426" w:right="-2" w:firstLine="425"/>
        <w:jc w:val="center"/>
        <w:outlineLvl w:val="0"/>
        <w:rPr>
          <w:b/>
          <w:bCs/>
          <w:sz w:val="28"/>
          <w:szCs w:val="28"/>
        </w:rPr>
      </w:pPr>
    </w:p>
    <w:p w:rsidR="00492056" w:rsidRPr="00F51A9C" w:rsidRDefault="00492056" w:rsidP="00492056">
      <w:pPr>
        <w:ind w:left="-426" w:right="-2" w:firstLine="425"/>
        <w:jc w:val="both"/>
      </w:pPr>
      <w:r w:rsidRPr="00F51A9C">
        <w:t>За истекший год комбинатом для своей производственной деятельности были использованы энергетические ресурсы:</w:t>
      </w:r>
    </w:p>
    <w:p w:rsidR="00492056" w:rsidRPr="00F51A9C" w:rsidRDefault="00492056" w:rsidP="00492056">
      <w:pPr>
        <w:ind w:left="-426" w:right="-2" w:firstLine="425"/>
        <w:jc w:val="both"/>
      </w:pPr>
      <w:r w:rsidRPr="00F51A9C">
        <w:t xml:space="preserve">Электроэнергия  - </w:t>
      </w:r>
      <w:r w:rsidR="004B65FF" w:rsidRPr="00F51A9C">
        <w:t>12 115 691</w:t>
      </w:r>
      <w:r w:rsidRPr="00F51A9C">
        <w:t xml:space="preserve"> кВт/ч на сумму </w:t>
      </w:r>
      <w:r w:rsidR="004B65FF" w:rsidRPr="00F51A9C">
        <w:t>40 327,3</w:t>
      </w:r>
      <w:r w:rsidRPr="00F51A9C">
        <w:t xml:space="preserve"> тыс</w:t>
      </w:r>
      <w:proofErr w:type="gramStart"/>
      <w:r w:rsidRPr="00F51A9C">
        <w:t>.р</w:t>
      </w:r>
      <w:proofErr w:type="gramEnd"/>
      <w:r w:rsidRPr="00F51A9C">
        <w:t>уб., без НДС;</w:t>
      </w:r>
    </w:p>
    <w:p w:rsidR="00492056" w:rsidRPr="00F51A9C" w:rsidRDefault="00492056" w:rsidP="00492056">
      <w:pPr>
        <w:ind w:left="-426" w:right="-2" w:firstLine="425"/>
        <w:jc w:val="both"/>
      </w:pPr>
      <w:r w:rsidRPr="00F51A9C">
        <w:t xml:space="preserve">Вода –   </w:t>
      </w:r>
      <w:r w:rsidR="004B65FF" w:rsidRPr="00F51A9C">
        <w:t>15 329</w:t>
      </w:r>
      <w:r w:rsidRPr="00F51A9C">
        <w:t xml:space="preserve"> м</w:t>
      </w:r>
      <w:r w:rsidRPr="00F51A9C">
        <w:rPr>
          <w:vertAlign w:val="superscript"/>
        </w:rPr>
        <w:t xml:space="preserve">3 </w:t>
      </w:r>
      <w:r w:rsidRPr="00F51A9C">
        <w:t xml:space="preserve"> на сумму </w:t>
      </w:r>
      <w:r w:rsidR="004B65FF" w:rsidRPr="00F51A9C">
        <w:t>556,3</w:t>
      </w:r>
      <w:r w:rsidRPr="00F51A9C">
        <w:t xml:space="preserve"> тыс</w:t>
      </w:r>
      <w:proofErr w:type="gramStart"/>
      <w:r w:rsidRPr="00F51A9C">
        <w:t>.р</w:t>
      </w:r>
      <w:proofErr w:type="gramEnd"/>
      <w:r w:rsidRPr="00F51A9C">
        <w:t>уб.;</w:t>
      </w:r>
    </w:p>
    <w:p w:rsidR="00710921" w:rsidRPr="00F51A9C" w:rsidRDefault="00492056" w:rsidP="00625A34">
      <w:pPr>
        <w:ind w:left="-426" w:right="-2" w:firstLine="425"/>
        <w:jc w:val="both"/>
      </w:pPr>
      <w:r w:rsidRPr="00F51A9C">
        <w:t xml:space="preserve">Газ  -   </w:t>
      </w:r>
      <w:r w:rsidR="004B65FF" w:rsidRPr="00F51A9C">
        <w:t>260 722</w:t>
      </w:r>
      <w:r w:rsidRPr="00F51A9C">
        <w:t xml:space="preserve"> м</w:t>
      </w:r>
      <w:r w:rsidRPr="00F51A9C">
        <w:rPr>
          <w:vertAlign w:val="superscript"/>
        </w:rPr>
        <w:t xml:space="preserve">3 </w:t>
      </w:r>
      <w:r w:rsidRPr="00F51A9C">
        <w:t xml:space="preserve"> на сумму </w:t>
      </w:r>
      <w:r w:rsidR="004B65FF" w:rsidRPr="00F51A9C">
        <w:t>1 166,7</w:t>
      </w:r>
      <w:r w:rsidRPr="00F51A9C">
        <w:t xml:space="preserve"> тыс</w:t>
      </w:r>
      <w:proofErr w:type="gramStart"/>
      <w:r w:rsidRPr="00F51A9C">
        <w:t>.р</w:t>
      </w:r>
      <w:proofErr w:type="gramEnd"/>
      <w:r w:rsidRPr="00F51A9C">
        <w:t>уб.</w:t>
      </w:r>
    </w:p>
    <w:p w:rsidR="00710921" w:rsidRPr="00F51A9C" w:rsidRDefault="00710921" w:rsidP="00710921">
      <w:pPr>
        <w:ind w:left="-426" w:right="-2" w:firstLine="425"/>
      </w:pPr>
    </w:p>
    <w:p w:rsidR="00710921" w:rsidRPr="00F51A9C" w:rsidRDefault="00710921" w:rsidP="00710921">
      <w:pPr>
        <w:ind w:left="-426" w:right="-2" w:firstLine="425"/>
      </w:pPr>
    </w:p>
    <w:p w:rsidR="00C2059A" w:rsidRPr="00A66B8A" w:rsidRDefault="00762DDE" w:rsidP="00C2059A">
      <w:pPr>
        <w:ind w:left="-426" w:right="-2" w:firstLine="425"/>
      </w:pPr>
      <w:r w:rsidRPr="00F51A9C">
        <w:t>1</w:t>
      </w:r>
      <w:r w:rsidR="00F51A9C">
        <w:t>2</w:t>
      </w:r>
      <w:r w:rsidR="00C2059A" w:rsidRPr="00F51A9C">
        <w:t xml:space="preserve"> марта 201</w:t>
      </w:r>
      <w:r w:rsidR="001905DB" w:rsidRPr="00F51A9C">
        <w:t>5</w:t>
      </w:r>
      <w:r w:rsidR="00C2059A" w:rsidRPr="00F51A9C">
        <w:t xml:space="preserve"> г.</w:t>
      </w:r>
    </w:p>
    <w:p w:rsidR="00710921" w:rsidRPr="00A66B8A" w:rsidRDefault="00710921" w:rsidP="00710921">
      <w:pPr>
        <w:ind w:left="-426" w:right="-2" w:firstLine="425"/>
      </w:pPr>
    </w:p>
    <w:p w:rsidR="00710921" w:rsidRPr="00A66B8A" w:rsidRDefault="00710921" w:rsidP="00710921">
      <w:pPr>
        <w:ind w:left="-426" w:right="-2" w:firstLine="425"/>
      </w:pPr>
    </w:p>
    <w:p w:rsidR="00C2059A" w:rsidRPr="00A66B8A" w:rsidRDefault="00C2059A" w:rsidP="00C2059A">
      <w:pPr>
        <w:ind w:left="-426" w:right="-2" w:firstLine="425"/>
      </w:pPr>
      <w:r w:rsidRPr="00A66B8A">
        <w:t xml:space="preserve">Генеральный директор          _____________________________________  </w:t>
      </w:r>
      <w:r>
        <w:t>А.В. Чемеричко</w:t>
      </w:r>
    </w:p>
    <w:p w:rsidR="00710921" w:rsidRPr="00A66B8A" w:rsidRDefault="00710921" w:rsidP="00710921">
      <w:pPr>
        <w:ind w:left="-426" w:right="-2" w:firstLine="425"/>
      </w:pPr>
      <w:r w:rsidRPr="00A66B8A">
        <w:t xml:space="preserve">                                                  (подпись, расшифровка подписи, дата)</w:t>
      </w:r>
    </w:p>
    <w:p w:rsidR="00710921" w:rsidRPr="00A66B8A" w:rsidRDefault="00710921" w:rsidP="00710921">
      <w:pPr>
        <w:ind w:left="-426" w:right="-2" w:firstLine="425"/>
      </w:pPr>
    </w:p>
    <w:p w:rsidR="00710921" w:rsidRPr="00A66B8A" w:rsidRDefault="00710921" w:rsidP="00710921">
      <w:pPr>
        <w:ind w:left="-426" w:right="-2" w:firstLine="425"/>
      </w:pPr>
      <w:r w:rsidRPr="00A66B8A">
        <w:t>Зам. ген. директора</w:t>
      </w:r>
    </w:p>
    <w:p w:rsidR="00710921" w:rsidRPr="00A66B8A" w:rsidRDefault="00710921" w:rsidP="00710921">
      <w:pPr>
        <w:ind w:left="-426" w:right="-2" w:firstLine="425"/>
      </w:pPr>
      <w:r w:rsidRPr="00A66B8A">
        <w:t>по  экономики и финансам   __________________________________       Ю.А. Медведев</w:t>
      </w:r>
    </w:p>
    <w:p w:rsidR="00710921" w:rsidRPr="00C74FB2" w:rsidRDefault="00710921" w:rsidP="00710921">
      <w:pPr>
        <w:ind w:left="-426" w:right="-2" w:firstLine="425"/>
      </w:pPr>
      <w:r w:rsidRPr="00A66B8A">
        <w:t xml:space="preserve">                                                  (подпись, расшифровка подписи, дата)</w:t>
      </w:r>
    </w:p>
    <w:p w:rsidR="00710921" w:rsidRPr="00C74FB2" w:rsidRDefault="00710921" w:rsidP="00710921">
      <w:pPr>
        <w:ind w:left="-426" w:right="-2" w:firstLine="425"/>
      </w:pPr>
    </w:p>
    <w:p w:rsidR="00710921" w:rsidRDefault="00710921" w:rsidP="00710921">
      <w:pPr>
        <w:ind w:left="-426" w:right="-365" w:firstLine="425"/>
        <w:jc w:val="both"/>
      </w:pPr>
    </w:p>
    <w:p w:rsidR="00CE1FD0" w:rsidRPr="00710921" w:rsidRDefault="00CE1FD0" w:rsidP="00710921">
      <w:pPr>
        <w:ind w:firstLine="708"/>
      </w:pPr>
    </w:p>
    <w:sectPr w:rsidR="00CE1FD0" w:rsidRPr="00710921" w:rsidSect="00354971">
      <w:footerReference w:type="default" r:id="rId11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C4B" w:rsidRDefault="00FD5C4B" w:rsidP="003A6C67">
      <w:r>
        <w:separator/>
      </w:r>
    </w:p>
  </w:endnote>
  <w:endnote w:type="continuationSeparator" w:id="0">
    <w:p w:rsidR="00FD5C4B" w:rsidRDefault="00FD5C4B" w:rsidP="003A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C4B" w:rsidRDefault="00FD5C4B" w:rsidP="00414DB9">
    <w:pPr>
      <w:pStyle w:val="af9"/>
      <w:pBdr>
        <w:top w:val="thinThickSmallGap" w:sz="24" w:space="1" w:color="622423"/>
      </w:pBdr>
      <w:jc w:val="right"/>
      <w:rPr>
        <w:rFonts w:ascii="Cambria" w:hAnsi="Cambria"/>
      </w:rPr>
    </w:pPr>
    <w:r>
      <w:rPr>
        <w:rFonts w:ascii="Cambria" w:hAnsi="Cambria"/>
      </w:rPr>
      <w:t xml:space="preserve">Страница </w:t>
    </w:r>
    <w:r w:rsidRPr="00E76ACC">
      <w:fldChar w:fldCharType="begin"/>
    </w:r>
    <w:r>
      <w:instrText xml:space="preserve"> PAGE   \* MERGEFORMAT </w:instrText>
    </w:r>
    <w:r w:rsidRPr="00E76ACC">
      <w:fldChar w:fldCharType="separate"/>
    </w:r>
    <w:r w:rsidR="003147B5" w:rsidRPr="003147B5">
      <w:rPr>
        <w:rFonts w:ascii="Cambria" w:hAnsi="Cambria"/>
        <w:noProof/>
      </w:rPr>
      <w:t>27</w:t>
    </w:r>
    <w:r>
      <w:rPr>
        <w:rFonts w:ascii="Cambria" w:hAnsi="Cambria"/>
        <w:noProof/>
      </w:rPr>
      <w:fldChar w:fldCharType="end"/>
    </w:r>
  </w:p>
  <w:p w:rsidR="00FD5C4B" w:rsidRDefault="00FD5C4B" w:rsidP="00414DB9">
    <w:pPr>
      <w:pStyle w:val="af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C4B" w:rsidRDefault="00FD5C4B" w:rsidP="003A6C67">
      <w:r>
        <w:separator/>
      </w:r>
    </w:p>
  </w:footnote>
  <w:footnote w:type="continuationSeparator" w:id="0">
    <w:p w:rsidR="00FD5C4B" w:rsidRDefault="00FD5C4B" w:rsidP="003A6C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DA8D8E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452AD15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FFFFFF89"/>
    <w:multiLevelType w:val="singleLevel"/>
    <w:tmpl w:val="DF1E15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1473661"/>
    <w:multiLevelType w:val="hybridMultilevel"/>
    <w:tmpl w:val="80107D7E"/>
    <w:lvl w:ilvl="0" w:tplc="E3DE59F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9AA6B6A"/>
    <w:multiLevelType w:val="hybridMultilevel"/>
    <w:tmpl w:val="2C228AD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0CD442A5"/>
    <w:multiLevelType w:val="hybridMultilevel"/>
    <w:tmpl w:val="D8D04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C40BB"/>
    <w:multiLevelType w:val="hybridMultilevel"/>
    <w:tmpl w:val="C3A40154"/>
    <w:lvl w:ilvl="0" w:tplc="04190011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4E73A5B"/>
    <w:multiLevelType w:val="hybridMultilevel"/>
    <w:tmpl w:val="80408654"/>
    <w:lvl w:ilvl="0" w:tplc="04190011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6B43C57"/>
    <w:multiLevelType w:val="multilevel"/>
    <w:tmpl w:val="160C11A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834B5B"/>
    <w:multiLevelType w:val="hybridMultilevel"/>
    <w:tmpl w:val="75A6C2E2"/>
    <w:lvl w:ilvl="0" w:tplc="CBA8765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CD6DD4"/>
    <w:multiLevelType w:val="hybridMultilevel"/>
    <w:tmpl w:val="45D8E0EA"/>
    <w:lvl w:ilvl="0" w:tplc="CBA876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1A2439B"/>
    <w:multiLevelType w:val="hybridMultilevel"/>
    <w:tmpl w:val="D4FA1E64"/>
    <w:lvl w:ilvl="0" w:tplc="F3BC31A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5786CF2"/>
    <w:multiLevelType w:val="hybridMultilevel"/>
    <w:tmpl w:val="CC2C678A"/>
    <w:lvl w:ilvl="0" w:tplc="9E6405B4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B1D0B17"/>
    <w:multiLevelType w:val="hybridMultilevel"/>
    <w:tmpl w:val="80408654"/>
    <w:lvl w:ilvl="0" w:tplc="04190011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D94092D"/>
    <w:multiLevelType w:val="singleLevel"/>
    <w:tmpl w:val="C712B0E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5">
    <w:nsid w:val="78412237"/>
    <w:multiLevelType w:val="hybridMultilevel"/>
    <w:tmpl w:val="AE42AF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9C11B0"/>
    <w:multiLevelType w:val="hybridMultilevel"/>
    <w:tmpl w:val="1A024562"/>
    <w:lvl w:ilvl="0" w:tplc="D97279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ADE2876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E3F7982"/>
    <w:multiLevelType w:val="hybridMultilevel"/>
    <w:tmpl w:val="678265EE"/>
    <w:lvl w:ilvl="0" w:tplc="CBA876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5"/>
  </w:num>
  <w:num w:numId="9">
    <w:abstractNumId w:val="4"/>
  </w:num>
  <w:num w:numId="10">
    <w:abstractNumId w:val="5"/>
  </w:num>
  <w:num w:numId="11">
    <w:abstractNumId w:val="14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1"/>
  </w:num>
  <w:num w:numId="17">
    <w:abstractNumId w:val="6"/>
  </w:num>
  <w:num w:numId="18">
    <w:abstractNumId w:val="13"/>
  </w:num>
  <w:num w:numId="19">
    <w:abstractNumId w:val="12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B452B"/>
    <w:rsid w:val="000036F0"/>
    <w:rsid w:val="00011B97"/>
    <w:rsid w:val="00024495"/>
    <w:rsid w:val="00033307"/>
    <w:rsid w:val="000356A3"/>
    <w:rsid w:val="000413FB"/>
    <w:rsid w:val="00043FF6"/>
    <w:rsid w:val="00053DE6"/>
    <w:rsid w:val="000548AA"/>
    <w:rsid w:val="000561FB"/>
    <w:rsid w:val="00060C0C"/>
    <w:rsid w:val="00063FFE"/>
    <w:rsid w:val="00072C81"/>
    <w:rsid w:val="000872F1"/>
    <w:rsid w:val="00093A8D"/>
    <w:rsid w:val="00094055"/>
    <w:rsid w:val="00096CC3"/>
    <w:rsid w:val="000C4001"/>
    <w:rsid w:val="000E23B5"/>
    <w:rsid w:val="000E4C9E"/>
    <w:rsid w:val="000F7F0C"/>
    <w:rsid w:val="00116DEA"/>
    <w:rsid w:val="00126158"/>
    <w:rsid w:val="00134056"/>
    <w:rsid w:val="001452FA"/>
    <w:rsid w:val="00162B98"/>
    <w:rsid w:val="00171B23"/>
    <w:rsid w:val="00173D81"/>
    <w:rsid w:val="00186C2B"/>
    <w:rsid w:val="001905DB"/>
    <w:rsid w:val="0019151F"/>
    <w:rsid w:val="001A26DB"/>
    <w:rsid w:val="001A4AE6"/>
    <w:rsid w:val="001A756D"/>
    <w:rsid w:val="001D0412"/>
    <w:rsid w:val="001D548E"/>
    <w:rsid w:val="001D628F"/>
    <w:rsid w:val="001E2952"/>
    <w:rsid w:val="001F0327"/>
    <w:rsid w:val="001F1D3A"/>
    <w:rsid w:val="001F654E"/>
    <w:rsid w:val="00221387"/>
    <w:rsid w:val="00223160"/>
    <w:rsid w:val="002264E0"/>
    <w:rsid w:val="00226FA9"/>
    <w:rsid w:val="002376DD"/>
    <w:rsid w:val="00237817"/>
    <w:rsid w:val="00240040"/>
    <w:rsid w:val="00244A44"/>
    <w:rsid w:val="00247F93"/>
    <w:rsid w:val="00252534"/>
    <w:rsid w:val="002632D4"/>
    <w:rsid w:val="002636FD"/>
    <w:rsid w:val="00264F0F"/>
    <w:rsid w:val="00280665"/>
    <w:rsid w:val="002807E0"/>
    <w:rsid w:val="0029716A"/>
    <w:rsid w:val="002A16EA"/>
    <w:rsid w:val="002A41C1"/>
    <w:rsid w:val="002B2317"/>
    <w:rsid w:val="002B2B71"/>
    <w:rsid w:val="002B452B"/>
    <w:rsid w:val="002B6F68"/>
    <w:rsid w:val="002C1D6E"/>
    <w:rsid w:val="002C5D86"/>
    <w:rsid w:val="002D778D"/>
    <w:rsid w:val="002D7C53"/>
    <w:rsid w:val="002F15C8"/>
    <w:rsid w:val="002F1FA1"/>
    <w:rsid w:val="00302262"/>
    <w:rsid w:val="00303A9F"/>
    <w:rsid w:val="0030769D"/>
    <w:rsid w:val="0031393F"/>
    <w:rsid w:val="003147B5"/>
    <w:rsid w:val="0031669B"/>
    <w:rsid w:val="0032353B"/>
    <w:rsid w:val="00327061"/>
    <w:rsid w:val="00332EB3"/>
    <w:rsid w:val="00344156"/>
    <w:rsid w:val="0034440C"/>
    <w:rsid w:val="003464AB"/>
    <w:rsid w:val="0034698E"/>
    <w:rsid w:val="00351F8F"/>
    <w:rsid w:val="003525B4"/>
    <w:rsid w:val="00354971"/>
    <w:rsid w:val="00365532"/>
    <w:rsid w:val="00365CEA"/>
    <w:rsid w:val="00366558"/>
    <w:rsid w:val="0036704B"/>
    <w:rsid w:val="003673E7"/>
    <w:rsid w:val="00384AF9"/>
    <w:rsid w:val="00387979"/>
    <w:rsid w:val="003937A1"/>
    <w:rsid w:val="00395ECA"/>
    <w:rsid w:val="003A6C67"/>
    <w:rsid w:val="003B4D50"/>
    <w:rsid w:val="003C7793"/>
    <w:rsid w:val="003D1075"/>
    <w:rsid w:val="003E2686"/>
    <w:rsid w:val="003E4F8F"/>
    <w:rsid w:val="003F2C4C"/>
    <w:rsid w:val="00400C0F"/>
    <w:rsid w:val="00400D7C"/>
    <w:rsid w:val="00404C56"/>
    <w:rsid w:val="004112D1"/>
    <w:rsid w:val="00414DB9"/>
    <w:rsid w:val="00420650"/>
    <w:rsid w:val="004217DA"/>
    <w:rsid w:val="004240F5"/>
    <w:rsid w:val="00430F8B"/>
    <w:rsid w:val="00431D45"/>
    <w:rsid w:val="00437EAD"/>
    <w:rsid w:val="0044028F"/>
    <w:rsid w:val="00442E1F"/>
    <w:rsid w:val="00450897"/>
    <w:rsid w:val="004521D4"/>
    <w:rsid w:val="00461F39"/>
    <w:rsid w:val="00465548"/>
    <w:rsid w:val="0047119C"/>
    <w:rsid w:val="00472299"/>
    <w:rsid w:val="00473A4D"/>
    <w:rsid w:val="00474EB7"/>
    <w:rsid w:val="00475CDE"/>
    <w:rsid w:val="00477909"/>
    <w:rsid w:val="0048281C"/>
    <w:rsid w:val="00492056"/>
    <w:rsid w:val="004A3CF3"/>
    <w:rsid w:val="004B65FF"/>
    <w:rsid w:val="004B7DF3"/>
    <w:rsid w:val="004C31B0"/>
    <w:rsid w:val="004D276F"/>
    <w:rsid w:val="004D2F23"/>
    <w:rsid w:val="004D5EBD"/>
    <w:rsid w:val="004E0EC7"/>
    <w:rsid w:val="004F0AF7"/>
    <w:rsid w:val="004F141D"/>
    <w:rsid w:val="004F55DA"/>
    <w:rsid w:val="00512555"/>
    <w:rsid w:val="00523170"/>
    <w:rsid w:val="00527639"/>
    <w:rsid w:val="005307A5"/>
    <w:rsid w:val="00534983"/>
    <w:rsid w:val="00551B76"/>
    <w:rsid w:val="005531F9"/>
    <w:rsid w:val="0055375D"/>
    <w:rsid w:val="005605DA"/>
    <w:rsid w:val="00563B75"/>
    <w:rsid w:val="005808E9"/>
    <w:rsid w:val="005903D4"/>
    <w:rsid w:val="00592822"/>
    <w:rsid w:val="005B5539"/>
    <w:rsid w:val="005B56D9"/>
    <w:rsid w:val="005C0B7D"/>
    <w:rsid w:val="005C6E16"/>
    <w:rsid w:val="005E7C52"/>
    <w:rsid w:val="005F196C"/>
    <w:rsid w:val="0060393A"/>
    <w:rsid w:val="0060493D"/>
    <w:rsid w:val="00605C63"/>
    <w:rsid w:val="006106EC"/>
    <w:rsid w:val="00611734"/>
    <w:rsid w:val="00614075"/>
    <w:rsid w:val="006141E8"/>
    <w:rsid w:val="0061714C"/>
    <w:rsid w:val="00620640"/>
    <w:rsid w:val="00625A34"/>
    <w:rsid w:val="00636F71"/>
    <w:rsid w:val="006375BF"/>
    <w:rsid w:val="00645D4D"/>
    <w:rsid w:val="00650F63"/>
    <w:rsid w:val="0065302F"/>
    <w:rsid w:val="00667DED"/>
    <w:rsid w:val="006732A5"/>
    <w:rsid w:val="0067617D"/>
    <w:rsid w:val="00684C2C"/>
    <w:rsid w:val="00690CAA"/>
    <w:rsid w:val="00695B3E"/>
    <w:rsid w:val="006966D4"/>
    <w:rsid w:val="00697330"/>
    <w:rsid w:val="006A4689"/>
    <w:rsid w:val="006C05A1"/>
    <w:rsid w:val="006D320C"/>
    <w:rsid w:val="006F3CD8"/>
    <w:rsid w:val="006F5533"/>
    <w:rsid w:val="0070166A"/>
    <w:rsid w:val="00701C82"/>
    <w:rsid w:val="00701D26"/>
    <w:rsid w:val="00710921"/>
    <w:rsid w:val="007220A1"/>
    <w:rsid w:val="00722B07"/>
    <w:rsid w:val="00731443"/>
    <w:rsid w:val="00736241"/>
    <w:rsid w:val="007409E8"/>
    <w:rsid w:val="00741858"/>
    <w:rsid w:val="00743BA4"/>
    <w:rsid w:val="00762DDE"/>
    <w:rsid w:val="00767B2E"/>
    <w:rsid w:val="00770D20"/>
    <w:rsid w:val="007720E7"/>
    <w:rsid w:val="0077223D"/>
    <w:rsid w:val="00773EDD"/>
    <w:rsid w:val="007758AD"/>
    <w:rsid w:val="00783A3C"/>
    <w:rsid w:val="00795B9D"/>
    <w:rsid w:val="00796569"/>
    <w:rsid w:val="0079762C"/>
    <w:rsid w:val="007B1166"/>
    <w:rsid w:val="007B288F"/>
    <w:rsid w:val="007B29CF"/>
    <w:rsid w:val="007B63D6"/>
    <w:rsid w:val="007D2C7D"/>
    <w:rsid w:val="007D7424"/>
    <w:rsid w:val="007E1CC8"/>
    <w:rsid w:val="007F4D06"/>
    <w:rsid w:val="00801B5C"/>
    <w:rsid w:val="0080473F"/>
    <w:rsid w:val="00821FA2"/>
    <w:rsid w:val="0082580E"/>
    <w:rsid w:val="00827B05"/>
    <w:rsid w:val="00841351"/>
    <w:rsid w:val="00841D65"/>
    <w:rsid w:val="00846663"/>
    <w:rsid w:val="00847CDA"/>
    <w:rsid w:val="008524E7"/>
    <w:rsid w:val="0085381E"/>
    <w:rsid w:val="00860993"/>
    <w:rsid w:val="0087750D"/>
    <w:rsid w:val="00896B33"/>
    <w:rsid w:val="008B2D83"/>
    <w:rsid w:val="008D6951"/>
    <w:rsid w:val="008E10A5"/>
    <w:rsid w:val="008F7BFE"/>
    <w:rsid w:val="0090425A"/>
    <w:rsid w:val="009053C6"/>
    <w:rsid w:val="00907336"/>
    <w:rsid w:val="00913C50"/>
    <w:rsid w:val="0092038B"/>
    <w:rsid w:val="00920510"/>
    <w:rsid w:val="00920618"/>
    <w:rsid w:val="009270DC"/>
    <w:rsid w:val="00932809"/>
    <w:rsid w:val="009360C5"/>
    <w:rsid w:val="00941064"/>
    <w:rsid w:val="009428BB"/>
    <w:rsid w:val="00951844"/>
    <w:rsid w:val="00985444"/>
    <w:rsid w:val="00997A41"/>
    <w:rsid w:val="009A134B"/>
    <w:rsid w:val="009B1090"/>
    <w:rsid w:val="009B16EB"/>
    <w:rsid w:val="009B43D5"/>
    <w:rsid w:val="009C30F2"/>
    <w:rsid w:val="009C7909"/>
    <w:rsid w:val="009D47F2"/>
    <w:rsid w:val="00A11B9C"/>
    <w:rsid w:val="00A1202F"/>
    <w:rsid w:val="00A152E7"/>
    <w:rsid w:val="00A20119"/>
    <w:rsid w:val="00A229C0"/>
    <w:rsid w:val="00A306D8"/>
    <w:rsid w:val="00A340A7"/>
    <w:rsid w:val="00A37752"/>
    <w:rsid w:val="00A45C89"/>
    <w:rsid w:val="00A641AA"/>
    <w:rsid w:val="00A66B8A"/>
    <w:rsid w:val="00A70476"/>
    <w:rsid w:val="00A72812"/>
    <w:rsid w:val="00A7656A"/>
    <w:rsid w:val="00A82846"/>
    <w:rsid w:val="00A86936"/>
    <w:rsid w:val="00A87917"/>
    <w:rsid w:val="00A92F40"/>
    <w:rsid w:val="00AA1EDE"/>
    <w:rsid w:val="00AC189A"/>
    <w:rsid w:val="00AC3E1D"/>
    <w:rsid w:val="00AD0180"/>
    <w:rsid w:val="00AD338F"/>
    <w:rsid w:val="00AD4F47"/>
    <w:rsid w:val="00AD6F51"/>
    <w:rsid w:val="00AE02B3"/>
    <w:rsid w:val="00AE5321"/>
    <w:rsid w:val="00AF4280"/>
    <w:rsid w:val="00AF5AE7"/>
    <w:rsid w:val="00AF5B9B"/>
    <w:rsid w:val="00AF6D04"/>
    <w:rsid w:val="00B057DC"/>
    <w:rsid w:val="00B1798B"/>
    <w:rsid w:val="00B254CD"/>
    <w:rsid w:val="00B32A68"/>
    <w:rsid w:val="00B35629"/>
    <w:rsid w:val="00B5069E"/>
    <w:rsid w:val="00B50907"/>
    <w:rsid w:val="00B56CA2"/>
    <w:rsid w:val="00B62AA2"/>
    <w:rsid w:val="00B64A7C"/>
    <w:rsid w:val="00B70556"/>
    <w:rsid w:val="00B72CE1"/>
    <w:rsid w:val="00B909BE"/>
    <w:rsid w:val="00B9257B"/>
    <w:rsid w:val="00B93102"/>
    <w:rsid w:val="00BA1AF9"/>
    <w:rsid w:val="00BA5A81"/>
    <w:rsid w:val="00BC0545"/>
    <w:rsid w:val="00BC63FC"/>
    <w:rsid w:val="00BC6443"/>
    <w:rsid w:val="00BD02B1"/>
    <w:rsid w:val="00BD314B"/>
    <w:rsid w:val="00BE7817"/>
    <w:rsid w:val="00BE7B00"/>
    <w:rsid w:val="00C002A5"/>
    <w:rsid w:val="00C019E2"/>
    <w:rsid w:val="00C03C17"/>
    <w:rsid w:val="00C03D01"/>
    <w:rsid w:val="00C04FBC"/>
    <w:rsid w:val="00C05FCE"/>
    <w:rsid w:val="00C167CA"/>
    <w:rsid w:val="00C2059A"/>
    <w:rsid w:val="00C27C81"/>
    <w:rsid w:val="00C34C86"/>
    <w:rsid w:val="00C361EA"/>
    <w:rsid w:val="00C377E9"/>
    <w:rsid w:val="00C418F5"/>
    <w:rsid w:val="00C42CA3"/>
    <w:rsid w:val="00C46BA2"/>
    <w:rsid w:val="00C52D3E"/>
    <w:rsid w:val="00C55BAD"/>
    <w:rsid w:val="00C57082"/>
    <w:rsid w:val="00C61ABE"/>
    <w:rsid w:val="00C7024C"/>
    <w:rsid w:val="00C74FB2"/>
    <w:rsid w:val="00C802A5"/>
    <w:rsid w:val="00CA5C05"/>
    <w:rsid w:val="00CA7F24"/>
    <w:rsid w:val="00CD1124"/>
    <w:rsid w:val="00CE0B50"/>
    <w:rsid w:val="00CE1E3B"/>
    <w:rsid w:val="00CE1FD0"/>
    <w:rsid w:val="00CF19B7"/>
    <w:rsid w:val="00CF1CFB"/>
    <w:rsid w:val="00D02E85"/>
    <w:rsid w:val="00D03DC6"/>
    <w:rsid w:val="00D06ACF"/>
    <w:rsid w:val="00D14963"/>
    <w:rsid w:val="00D15ED2"/>
    <w:rsid w:val="00D3197C"/>
    <w:rsid w:val="00D33B93"/>
    <w:rsid w:val="00D341D1"/>
    <w:rsid w:val="00D42164"/>
    <w:rsid w:val="00D454B9"/>
    <w:rsid w:val="00D478F7"/>
    <w:rsid w:val="00D54010"/>
    <w:rsid w:val="00D61A09"/>
    <w:rsid w:val="00D63D6A"/>
    <w:rsid w:val="00D670F4"/>
    <w:rsid w:val="00D726C1"/>
    <w:rsid w:val="00D731D4"/>
    <w:rsid w:val="00D76CE8"/>
    <w:rsid w:val="00D8011F"/>
    <w:rsid w:val="00D836AB"/>
    <w:rsid w:val="00D8573A"/>
    <w:rsid w:val="00D85810"/>
    <w:rsid w:val="00D93394"/>
    <w:rsid w:val="00D937CF"/>
    <w:rsid w:val="00DA387A"/>
    <w:rsid w:val="00DA3A3B"/>
    <w:rsid w:val="00DB2329"/>
    <w:rsid w:val="00DB368D"/>
    <w:rsid w:val="00DC51A4"/>
    <w:rsid w:val="00DD6343"/>
    <w:rsid w:val="00E0140A"/>
    <w:rsid w:val="00E065DF"/>
    <w:rsid w:val="00E1003E"/>
    <w:rsid w:val="00E10AE9"/>
    <w:rsid w:val="00E14D58"/>
    <w:rsid w:val="00E17698"/>
    <w:rsid w:val="00E553B3"/>
    <w:rsid w:val="00E557DD"/>
    <w:rsid w:val="00E615A5"/>
    <w:rsid w:val="00E66A2E"/>
    <w:rsid w:val="00E66C91"/>
    <w:rsid w:val="00E72BF8"/>
    <w:rsid w:val="00E74E77"/>
    <w:rsid w:val="00E76ACC"/>
    <w:rsid w:val="00E85438"/>
    <w:rsid w:val="00E92D61"/>
    <w:rsid w:val="00E95204"/>
    <w:rsid w:val="00E96E12"/>
    <w:rsid w:val="00EA25AA"/>
    <w:rsid w:val="00EB1865"/>
    <w:rsid w:val="00EC0D08"/>
    <w:rsid w:val="00EC4F49"/>
    <w:rsid w:val="00ED0388"/>
    <w:rsid w:val="00ED2344"/>
    <w:rsid w:val="00EE18BD"/>
    <w:rsid w:val="00EE4887"/>
    <w:rsid w:val="00EE758E"/>
    <w:rsid w:val="00EF22E9"/>
    <w:rsid w:val="00F022BA"/>
    <w:rsid w:val="00F07513"/>
    <w:rsid w:val="00F10B8A"/>
    <w:rsid w:val="00F151B5"/>
    <w:rsid w:val="00F22055"/>
    <w:rsid w:val="00F22AE3"/>
    <w:rsid w:val="00F315F6"/>
    <w:rsid w:val="00F32FBC"/>
    <w:rsid w:val="00F34681"/>
    <w:rsid w:val="00F35B72"/>
    <w:rsid w:val="00F35D0B"/>
    <w:rsid w:val="00F43E5F"/>
    <w:rsid w:val="00F4545B"/>
    <w:rsid w:val="00F47ED1"/>
    <w:rsid w:val="00F51A9C"/>
    <w:rsid w:val="00F534CE"/>
    <w:rsid w:val="00F64387"/>
    <w:rsid w:val="00F70536"/>
    <w:rsid w:val="00F71B63"/>
    <w:rsid w:val="00F71BF6"/>
    <w:rsid w:val="00F728AC"/>
    <w:rsid w:val="00F7331B"/>
    <w:rsid w:val="00F75106"/>
    <w:rsid w:val="00F759C9"/>
    <w:rsid w:val="00F84A91"/>
    <w:rsid w:val="00FA0B98"/>
    <w:rsid w:val="00FB4151"/>
    <w:rsid w:val="00FC1379"/>
    <w:rsid w:val="00FC4D90"/>
    <w:rsid w:val="00FD5C4B"/>
    <w:rsid w:val="00FE1CE8"/>
    <w:rsid w:val="00FE2B69"/>
    <w:rsid w:val="00FE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452B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locked/>
    <w:rsid w:val="00AD018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0">
    <w:name w:val="heading 2"/>
    <w:basedOn w:val="a0"/>
    <w:next w:val="a0"/>
    <w:link w:val="21"/>
    <w:semiHidden/>
    <w:unhideWhenUsed/>
    <w:qFormat/>
    <w:locked/>
    <w:rsid w:val="003A6C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0"/>
    <w:next w:val="a0"/>
    <w:link w:val="31"/>
    <w:uiPriority w:val="99"/>
    <w:qFormat/>
    <w:locked/>
    <w:rsid w:val="003549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locked/>
    <w:rsid w:val="003549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locked/>
    <w:rsid w:val="003549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locked/>
    <w:rsid w:val="0035497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locked/>
    <w:rsid w:val="0035497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9"/>
    <w:qFormat/>
    <w:locked/>
    <w:rsid w:val="00354971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9"/>
    <w:qFormat/>
    <w:locked/>
    <w:rsid w:val="0035497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3DF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3 Знак"/>
    <w:link w:val="30"/>
    <w:uiPriority w:val="9"/>
    <w:semiHidden/>
    <w:rsid w:val="00C93D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C93DF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93D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C93DF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C93DF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93DF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93DFF"/>
    <w:rPr>
      <w:rFonts w:ascii="Cambria" w:eastAsia="Times New Roman" w:hAnsi="Cambria" w:cs="Times New Roman"/>
    </w:rPr>
  </w:style>
  <w:style w:type="table" w:styleId="a4">
    <w:name w:val="Table Grid"/>
    <w:basedOn w:val="a2"/>
    <w:uiPriority w:val="99"/>
    <w:rsid w:val="002B4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1"/>
    <w:uiPriority w:val="99"/>
    <w:rsid w:val="00731443"/>
    <w:pPr>
      <w:widowControl w:val="0"/>
      <w:autoSpaceDE w:val="0"/>
      <w:autoSpaceDN w:val="0"/>
      <w:adjustRightInd w:val="0"/>
      <w:spacing w:before="360" w:after="120"/>
      <w:jc w:val="center"/>
    </w:pPr>
    <w:rPr>
      <w:b/>
      <w:bCs/>
      <w:sz w:val="28"/>
      <w:szCs w:val="28"/>
    </w:rPr>
  </w:style>
  <w:style w:type="paragraph" w:customStyle="1" w:styleId="SubHeading">
    <w:name w:val="Sub Heading"/>
    <w:uiPriority w:val="99"/>
    <w:rsid w:val="00731443"/>
    <w:pPr>
      <w:widowControl w:val="0"/>
      <w:autoSpaceDE w:val="0"/>
      <w:autoSpaceDN w:val="0"/>
      <w:adjustRightInd w:val="0"/>
      <w:spacing w:before="80" w:after="20"/>
    </w:pPr>
  </w:style>
  <w:style w:type="paragraph" w:customStyle="1" w:styleId="Heading21">
    <w:name w:val="Heading 21"/>
    <w:uiPriority w:val="99"/>
    <w:rsid w:val="00731443"/>
    <w:pPr>
      <w:widowControl w:val="0"/>
      <w:autoSpaceDE w:val="0"/>
      <w:autoSpaceDN w:val="0"/>
      <w:adjustRightInd w:val="0"/>
      <w:spacing w:before="240" w:after="40"/>
    </w:pPr>
    <w:rPr>
      <w:b/>
      <w:bCs/>
      <w:sz w:val="24"/>
      <w:szCs w:val="24"/>
    </w:rPr>
  </w:style>
  <w:style w:type="character" w:styleId="a5">
    <w:name w:val="Hyperlink"/>
    <w:rsid w:val="00667DED"/>
    <w:rPr>
      <w:color w:val="0000FF"/>
      <w:u w:val="single"/>
    </w:rPr>
  </w:style>
  <w:style w:type="paragraph" w:customStyle="1" w:styleId="a6">
    <w:name w:val="Знак"/>
    <w:basedOn w:val="a0"/>
    <w:uiPriority w:val="99"/>
    <w:semiHidden/>
    <w:rsid w:val="00EC0D08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0"/>
    <w:link w:val="a8"/>
    <w:uiPriority w:val="99"/>
    <w:semiHidden/>
    <w:rsid w:val="00E854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E85438"/>
    <w:rPr>
      <w:rFonts w:ascii="Tahoma" w:hAnsi="Tahoma" w:cs="Tahoma"/>
      <w:sz w:val="16"/>
      <w:szCs w:val="16"/>
    </w:rPr>
  </w:style>
  <w:style w:type="paragraph" w:styleId="a9">
    <w:name w:val="Document Map"/>
    <w:basedOn w:val="a0"/>
    <w:link w:val="aa"/>
    <w:uiPriority w:val="99"/>
    <w:semiHidden/>
    <w:rsid w:val="006F553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rsid w:val="00C93DFF"/>
    <w:rPr>
      <w:sz w:val="0"/>
      <w:szCs w:val="0"/>
    </w:rPr>
  </w:style>
  <w:style w:type="paragraph" w:styleId="ab">
    <w:name w:val="Body Text"/>
    <w:basedOn w:val="a0"/>
    <w:link w:val="ac"/>
    <w:uiPriority w:val="99"/>
    <w:rsid w:val="006F5533"/>
    <w:pPr>
      <w:jc w:val="both"/>
    </w:pPr>
    <w:rPr>
      <w:sz w:val="28"/>
      <w:szCs w:val="28"/>
    </w:rPr>
  </w:style>
  <w:style w:type="character" w:customStyle="1" w:styleId="BodyTextChar">
    <w:name w:val="Body Text Char"/>
    <w:uiPriority w:val="99"/>
    <w:semiHidden/>
    <w:rsid w:val="00C93DFF"/>
    <w:rPr>
      <w:sz w:val="24"/>
      <w:szCs w:val="24"/>
    </w:rPr>
  </w:style>
  <w:style w:type="character" w:customStyle="1" w:styleId="ac">
    <w:name w:val="Основной текст Знак"/>
    <w:link w:val="ab"/>
    <w:uiPriority w:val="99"/>
    <w:locked/>
    <w:rsid w:val="006F5533"/>
    <w:rPr>
      <w:sz w:val="28"/>
      <w:szCs w:val="28"/>
      <w:lang w:val="ru-RU" w:eastAsia="ru-RU"/>
    </w:rPr>
  </w:style>
  <w:style w:type="paragraph" w:customStyle="1" w:styleId="ad">
    <w:name w:val="Таблицы (моноширинный)"/>
    <w:basedOn w:val="a0"/>
    <w:next w:val="a0"/>
    <w:uiPriority w:val="99"/>
    <w:rsid w:val="00AD01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List"/>
    <w:basedOn w:val="a0"/>
    <w:uiPriority w:val="99"/>
    <w:rsid w:val="00354971"/>
    <w:pPr>
      <w:ind w:left="283" w:hanging="283"/>
    </w:pPr>
  </w:style>
  <w:style w:type="paragraph" w:styleId="22">
    <w:name w:val="List 2"/>
    <w:basedOn w:val="a0"/>
    <w:uiPriority w:val="99"/>
    <w:rsid w:val="00354971"/>
    <w:pPr>
      <w:ind w:left="566" w:hanging="283"/>
    </w:pPr>
  </w:style>
  <w:style w:type="paragraph" w:styleId="32">
    <w:name w:val="List 3"/>
    <w:basedOn w:val="a0"/>
    <w:uiPriority w:val="99"/>
    <w:rsid w:val="00354971"/>
    <w:pPr>
      <w:ind w:left="849" w:hanging="283"/>
    </w:pPr>
  </w:style>
  <w:style w:type="paragraph" w:styleId="a">
    <w:name w:val="List Bullet"/>
    <w:basedOn w:val="a0"/>
    <w:uiPriority w:val="99"/>
    <w:rsid w:val="00354971"/>
    <w:pPr>
      <w:numPr>
        <w:numId w:val="5"/>
      </w:numPr>
    </w:pPr>
  </w:style>
  <w:style w:type="paragraph" w:styleId="2">
    <w:name w:val="List Bullet 2"/>
    <w:basedOn w:val="a0"/>
    <w:uiPriority w:val="99"/>
    <w:rsid w:val="00354971"/>
    <w:pPr>
      <w:numPr>
        <w:numId w:val="6"/>
      </w:numPr>
    </w:pPr>
  </w:style>
  <w:style w:type="paragraph" w:styleId="3">
    <w:name w:val="List Bullet 3"/>
    <w:basedOn w:val="a0"/>
    <w:uiPriority w:val="99"/>
    <w:rsid w:val="00354971"/>
    <w:pPr>
      <w:numPr>
        <w:numId w:val="7"/>
      </w:numPr>
    </w:pPr>
  </w:style>
  <w:style w:type="paragraph" w:styleId="af">
    <w:name w:val="List Continue"/>
    <w:basedOn w:val="a0"/>
    <w:uiPriority w:val="99"/>
    <w:rsid w:val="00354971"/>
    <w:pPr>
      <w:spacing w:after="120"/>
      <w:ind w:left="283"/>
    </w:pPr>
  </w:style>
  <w:style w:type="paragraph" w:styleId="af0">
    <w:name w:val="Body Text Indent"/>
    <w:basedOn w:val="a0"/>
    <w:link w:val="af1"/>
    <w:uiPriority w:val="99"/>
    <w:rsid w:val="00354971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C93DFF"/>
    <w:rPr>
      <w:sz w:val="24"/>
      <w:szCs w:val="24"/>
    </w:rPr>
  </w:style>
  <w:style w:type="paragraph" w:styleId="af2">
    <w:name w:val="Body Text First Indent"/>
    <w:basedOn w:val="ab"/>
    <w:link w:val="af3"/>
    <w:uiPriority w:val="99"/>
    <w:rsid w:val="00354971"/>
    <w:pPr>
      <w:spacing w:after="120"/>
      <w:ind w:firstLine="210"/>
      <w:jc w:val="left"/>
    </w:pPr>
    <w:rPr>
      <w:sz w:val="24"/>
      <w:szCs w:val="24"/>
    </w:rPr>
  </w:style>
  <w:style w:type="character" w:customStyle="1" w:styleId="af3">
    <w:name w:val="Красная строка Знак"/>
    <w:link w:val="af2"/>
    <w:uiPriority w:val="99"/>
    <w:semiHidden/>
    <w:rsid w:val="00C93DFF"/>
    <w:rPr>
      <w:sz w:val="24"/>
      <w:szCs w:val="24"/>
      <w:lang w:val="ru-RU" w:eastAsia="ru-RU"/>
    </w:rPr>
  </w:style>
  <w:style w:type="paragraph" w:styleId="23">
    <w:name w:val="Body Text First Indent 2"/>
    <w:basedOn w:val="af0"/>
    <w:link w:val="24"/>
    <w:uiPriority w:val="99"/>
    <w:rsid w:val="00354971"/>
    <w:pPr>
      <w:ind w:firstLine="210"/>
    </w:pPr>
  </w:style>
  <w:style w:type="character" w:customStyle="1" w:styleId="24">
    <w:name w:val="Красная строка 2 Знак"/>
    <w:basedOn w:val="af1"/>
    <w:link w:val="23"/>
    <w:uiPriority w:val="99"/>
    <w:semiHidden/>
    <w:rsid w:val="00C93DFF"/>
    <w:rPr>
      <w:sz w:val="24"/>
      <w:szCs w:val="24"/>
    </w:rPr>
  </w:style>
  <w:style w:type="paragraph" w:customStyle="1" w:styleId="CharChar2">
    <w:name w:val="Char Char2"/>
    <w:basedOn w:val="a0"/>
    <w:autoRedefine/>
    <w:uiPriority w:val="99"/>
    <w:rsid w:val="000E4C9E"/>
    <w:pPr>
      <w:spacing w:before="120" w:after="120" w:line="240" w:lineRule="exact"/>
      <w:jc w:val="both"/>
    </w:pPr>
    <w:rPr>
      <w:rFonts w:ascii="TimesET" w:hAnsi="TimesET" w:cs="TimesET"/>
      <w:sz w:val="22"/>
      <w:szCs w:val="22"/>
      <w:lang w:eastAsia="en-US"/>
    </w:rPr>
  </w:style>
  <w:style w:type="paragraph" w:styleId="af4">
    <w:name w:val="footnote text"/>
    <w:basedOn w:val="a0"/>
    <w:link w:val="af5"/>
    <w:semiHidden/>
    <w:rsid w:val="003A6C67"/>
    <w:rPr>
      <w:sz w:val="20"/>
      <w:szCs w:val="20"/>
    </w:rPr>
  </w:style>
  <w:style w:type="character" w:customStyle="1" w:styleId="af5">
    <w:name w:val="Текст сноски Знак"/>
    <w:link w:val="af4"/>
    <w:semiHidden/>
    <w:rsid w:val="003A6C67"/>
    <w:rPr>
      <w:sz w:val="20"/>
      <w:szCs w:val="20"/>
    </w:rPr>
  </w:style>
  <w:style w:type="character" w:styleId="af6">
    <w:name w:val="footnote reference"/>
    <w:semiHidden/>
    <w:rsid w:val="003A6C67"/>
    <w:rPr>
      <w:vertAlign w:val="superscript"/>
    </w:rPr>
  </w:style>
  <w:style w:type="character" w:customStyle="1" w:styleId="21">
    <w:name w:val="Заголовок 2 Знак"/>
    <w:link w:val="20"/>
    <w:semiHidden/>
    <w:rsid w:val="003A6C6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7">
    <w:name w:val="header"/>
    <w:basedOn w:val="a0"/>
    <w:link w:val="af8"/>
    <w:uiPriority w:val="99"/>
    <w:semiHidden/>
    <w:unhideWhenUsed/>
    <w:rsid w:val="007758AD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rsid w:val="007758AD"/>
    <w:rPr>
      <w:sz w:val="24"/>
      <w:szCs w:val="24"/>
    </w:rPr>
  </w:style>
  <w:style w:type="paragraph" w:styleId="af9">
    <w:name w:val="footer"/>
    <w:basedOn w:val="a0"/>
    <w:link w:val="afa"/>
    <w:uiPriority w:val="99"/>
    <w:unhideWhenUsed/>
    <w:rsid w:val="007758AD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7758AD"/>
    <w:rPr>
      <w:sz w:val="24"/>
      <w:szCs w:val="24"/>
    </w:rPr>
  </w:style>
  <w:style w:type="paragraph" w:styleId="afb">
    <w:name w:val="Block Text"/>
    <w:basedOn w:val="a0"/>
    <w:rsid w:val="002A41C1"/>
    <w:pPr>
      <w:spacing w:line="259" w:lineRule="auto"/>
      <w:ind w:left="640" w:right="600"/>
      <w:jc w:val="center"/>
    </w:pPr>
    <w:rPr>
      <w:b/>
      <w:sz w:val="28"/>
      <w:szCs w:val="20"/>
    </w:rPr>
  </w:style>
  <w:style w:type="paragraph" w:styleId="25">
    <w:name w:val="Body Text Indent 2"/>
    <w:basedOn w:val="a0"/>
    <w:link w:val="26"/>
    <w:uiPriority w:val="99"/>
    <w:semiHidden/>
    <w:unhideWhenUsed/>
    <w:rsid w:val="00A92F4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uiPriority w:val="99"/>
    <w:semiHidden/>
    <w:rsid w:val="00A92F40"/>
    <w:rPr>
      <w:sz w:val="24"/>
      <w:szCs w:val="24"/>
    </w:rPr>
  </w:style>
  <w:style w:type="paragraph" w:styleId="afc">
    <w:name w:val="List Paragraph"/>
    <w:basedOn w:val="a0"/>
    <w:uiPriority w:val="34"/>
    <w:qFormat/>
    <w:rsid w:val="0061714C"/>
    <w:pPr>
      <w:ind w:left="720"/>
      <w:contextualSpacing/>
    </w:pPr>
    <w:rPr>
      <w:sz w:val="28"/>
      <w:szCs w:val="28"/>
    </w:rPr>
  </w:style>
  <w:style w:type="paragraph" w:styleId="afd">
    <w:name w:val="No Spacing"/>
    <w:uiPriority w:val="1"/>
    <w:qFormat/>
    <w:rsid w:val="006A468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e">
    <w:name w:val="БДО Основной текст"/>
    <w:basedOn w:val="ab"/>
    <w:rsid w:val="006966D4"/>
    <w:pPr>
      <w:spacing w:after="120"/>
    </w:pPr>
    <w:rPr>
      <w:rFonts w:ascii="Garamond" w:hAnsi="Garamond"/>
      <w:bCs/>
      <w:noProof/>
      <w:kern w:val="28"/>
      <w:sz w:val="24"/>
      <w:szCs w:val="24"/>
    </w:rPr>
  </w:style>
  <w:style w:type="paragraph" w:customStyle="1" w:styleId="320">
    <w:name w:val="Основной текст 32"/>
    <w:basedOn w:val="a0"/>
    <w:rsid w:val="006966D4"/>
    <w:pPr>
      <w:widowControl w:val="0"/>
      <w:jc w:val="both"/>
    </w:pPr>
    <w:rPr>
      <w:bCs/>
      <w:sz w:val="20"/>
      <w:szCs w:val="20"/>
    </w:rPr>
  </w:style>
  <w:style w:type="character" w:customStyle="1" w:styleId="Bodytext">
    <w:name w:val="Body text_"/>
    <w:basedOn w:val="a1"/>
    <w:rsid w:val="007B6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0">
    <w:name w:val="Body text"/>
    <w:basedOn w:val="Bodytext"/>
    <w:rsid w:val="007B63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roskhp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blanker.ru/doc/zapiska-poyasnitelnaya-bu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ferent@novoroskhp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C0491-D1C7-40B8-B6AE-C9A336A9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27</Pages>
  <Words>7536</Words>
  <Characters>48344</Characters>
  <Application>Microsoft Office Word</Application>
  <DocSecurity>0</DocSecurity>
  <Lines>402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Новороссийский Элеватор</Company>
  <LinksUpToDate>false</LinksUpToDate>
  <CharactersWithSpaces>55769</CharactersWithSpaces>
  <SharedDoc>false</SharedDoc>
  <HLinks>
    <vt:vector size="30" baseType="variant">
      <vt:variant>
        <vt:i4>1048595</vt:i4>
      </vt:variant>
      <vt:variant>
        <vt:i4>12</vt:i4>
      </vt:variant>
      <vt:variant>
        <vt:i4>0</vt:i4>
      </vt:variant>
      <vt:variant>
        <vt:i4>5</vt:i4>
      </vt:variant>
      <vt:variant>
        <vt:lpwstr>http://blanker.ru/doc/zapiska-poyasnitelnaya-buh</vt:lpwstr>
      </vt:variant>
      <vt:variant>
        <vt:lpwstr/>
      </vt:variant>
      <vt:variant>
        <vt:i4>3342338</vt:i4>
      </vt:variant>
      <vt:variant>
        <vt:i4>9</vt:i4>
      </vt:variant>
      <vt:variant>
        <vt:i4>0</vt:i4>
      </vt:variant>
      <vt:variant>
        <vt:i4>5</vt:i4>
      </vt:variant>
      <vt:variant>
        <vt:lpwstr>mailto:info@vneshaudit.ru</vt:lpwstr>
      </vt:variant>
      <vt:variant>
        <vt:lpwstr/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>mailto:assistant@vneshaudit.ru</vt:lpwstr>
      </vt:variant>
      <vt:variant>
        <vt:lpwstr/>
      </vt:variant>
      <vt:variant>
        <vt:i4>2883588</vt:i4>
      </vt:variant>
      <vt:variant>
        <vt:i4>3</vt:i4>
      </vt:variant>
      <vt:variant>
        <vt:i4>0</vt:i4>
      </vt:variant>
      <vt:variant>
        <vt:i4>5</vt:i4>
      </vt:variant>
      <vt:variant>
        <vt:lpwstr>mailto:referent@novoroskhp.ru</vt:lpwstr>
      </vt:variant>
      <vt:variant>
        <vt:lpwstr/>
      </vt:variant>
      <vt:variant>
        <vt:i4>65622</vt:i4>
      </vt:variant>
      <vt:variant>
        <vt:i4>0</vt:i4>
      </vt:variant>
      <vt:variant>
        <vt:i4>0</vt:i4>
      </vt:variant>
      <vt:variant>
        <vt:i4>5</vt:i4>
      </vt:variant>
      <vt:variant>
        <vt:lpwstr>http://www.novoroskhp.ru/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Медведев Ю.А.</dc:creator>
  <cp:lastModifiedBy>churilova_oa</cp:lastModifiedBy>
  <cp:revision>23</cp:revision>
  <cp:lastPrinted>2015-03-14T09:05:00Z</cp:lastPrinted>
  <dcterms:created xsi:type="dcterms:W3CDTF">2015-03-13T13:44:00Z</dcterms:created>
  <dcterms:modified xsi:type="dcterms:W3CDTF">2015-03-16T13:00:00Z</dcterms:modified>
</cp:coreProperties>
</file>